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34EDA" w14:textId="77777777" w:rsidR="001F6469" w:rsidRPr="00EC6C19" w:rsidRDefault="001F6469" w:rsidP="001F6469">
      <w:pPr>
        <w:jc w:val="center"/>
        <w:rPr>
          <w:b/>
        </w:rPr>
      </w:pPr>
      <w:r w:rsidRPr="00EC6C19">
        <w:rPr>
          <w:b/>
        </w:rPr>
        <w:t>Summary/report of the WAGE workshop in Arras, Friday, 11</w:t>
      </w:r>
      <w:r w:rsidRPr="00EC6C19">
        <w:rPr>
          <w:b/>
          <w:vertAlign w:val="superscript"/>
        </w:rPr>
        <w:t>th</w:t>
      </w:r>
      <w:r w:rsidRPr="00EC6C19">
        <w:rPr>
          <w:b/>
        </w:rPr>
        <w:t xml:space="preserve"> March 2016</w:t>
      </w:r>
    </w:p>
    <w:p w14:paraId="3674EBAB" w14:textId="77777777" w:rsidR="001F6469" w:rsidRDefault="001F6469" w:rsidP="001F6469"/>
    <w:p w14:paraId="3E81DD3B" w14:textId="77777777" w:rsidR="001F6469" w:rsidRDefault="001F6469" w:rsidP="001F6469"/>
    <w:p w14:paraId="1710FFAC" w14:textId="77777777" w:rsidR="001F6469" w:rsidRDefault="001F6469" w:rsidP="001F6469">
      <w:pPr>
        <w:jc w:val="center"/>
        <w:rPr>
          <w:b/>
          <w:sz w:val="32"/>
          <w:szCs w:val="32"/>
        </w:rPr>
      </w:pPr>
      <w:r w:rsidRPr="00575E77">
        <w:rPr>
          <w:b/>
          <w:sz w:val="32"/>
          <w:szCs w:val="32"/>
        </w:rPr>
        <w:t>WAGE</w:t>
      </w:r>
    </w:p>
    <w:p w14:paraId="022D17CB" w14:textId="77777777" w:rsidR="001F6469" w:rsidRPr="00EA1367" w:rsidRDefault="001F6469" w:rsidP="001F6469">
      <w:pPr>
        <w:jc w:val="center"/>
        <w:rPr>
          <w:color w:val="0000FF"/>
        </w:rPr>
      </w:pPr>
      <w:r w:rsidRPr="00073838">
        <w:rPr>
          <w:b/>
          <w:i/>
          <w:color w:val="0000FF"/>
          <w:sz w:val="28"/>
          <w:szCs w:val="28"/>
        </w:rPr>
        <w:t>Wage Analysis in a Globalising Environment</w:t>
      </w:r>
    </w:p>
    <w:p w14:paraId="16F683F7" w14:textId="77777777" w:rsidR="001F6469" w:rsidRPr="00073838" w:rsidRDefault="001F6469" w:rsidP="001F6469">
      <w:pPr>
        <w:jc w:val="center"/>
        <w:rPr>
          <w:b/>
          <w:sz w:val="22"/>
          <w:szCs w:val="22"/>
        </w:rPr>
      </w:pPr>
      <w:r w:rsidRPr="00073838">
        <w:rPr>
          <w:b/>
          <w:sz w:val="22"/>
          <w:szCs w:val="22"/>
        </w:rPr>
        <w:t>(</w:t>
      </w:r>
      <w:r>
        <w:rPr>
          <w:b/>
          <w:sz w:val="22"/>
          <w:szCs w:val="22"/>
        </w:rPr>
        <w:t>N</w:t>
      </w:r>
      <w:r w:rsidRPr="00073838">
        <w:rPr>
          <w:b/>
          <w:sz w:val="22"/>
          <w:szCs w:val="22"/>
        </w:rPr>
        <w:t xml:space="preserve">ew </w:t>
      </w:r>
      <w:r>
        <w:rPr>
          <w:b/>
          <w:sz w:val="22"/>
          <w:szCs w:val="22"/>
        </w:rPr>
        <w:t>possible signification</w:t>
      </w:r>
      <w:r w:rsidRPr="00073838">
        <w:rPr>
          <w:b/>
          <w:sz w:val="22"/>
          <w:szCs w:val="22"/>
        </w:rPr>
        <w:t xml:space="preserve"> of the acronym) </w:t>
      </w:r>
    </w:p>
    <w:p w14:paraId="0A315D93" w14:textId="77777777" w:rsidR="001F6469" w:rsidRDefault="001F6469" w:rsidP="001F6469">
      <w:pPr>
        <w:jc w:val="center"/>
        <w:rPr>
          <w:b/>
          <w:sz w:val="32"/>
          <w:szCs w:val="32"/>
        </w:rPr>
      </w:pPr>
    </w:p>
    <w:p w14:paraId="22DF756B" w14:textId="77777777" w:rsidR="001F6469" w:rsidRPr="00575E77" w:rsidRDefault="001F6469" w:rsidP="001F6469">
      <w:pPr>
        <w:jc w:val="center"/>
        <w:rPr>
          <w:b/>
          <w:sz w:val="32"/>
          <w:szCs w:val="32"/>
        </w:rPr>
      </w:pPr>
      <w:r w:rsidRPr="00575E77">
        <w:rPr>
          <w:b/>
          <w:sz w:val="32"/>
          <w:szCs w:val="32"/>
        </w:rPr>
        <w:t>Initial meeting (Kick off)</w:t>
      </w:r>
    </w:p>
    <w:p w14:paraId="71A8595E" w14:textId="77777777" w:rsidR="001F6469" w:rsidRPr="0082472C" w:rsidRDefault="001F6469" w:rsidP="001F6469">
      <w:pPr>
        <w:jc w:val="center"/>
        <w:rPr>
          <w:lang w:val="fr-FR"/>
        </w:rPr>
      </w:pPr>
      <w:r w:rsidRPr="0082472C">
        <w:t>Arras 11</w:t>
      </w:r>
      <w:r w:rsidRPr="0082472C">
        <w:rPr>
          <w:vertAlign w:val="superscript"/>
        </w:rPr>
        <w:t>th</w:t>
      </w:r>
      <w:r w:rsidRPr="0082472C">
        <w:t xml:space="preserve"> March 2016</w:t>
      </w:r>
    </w:p>
    <w:p w14:paraId="627960A2" w14:textId="77777777" w:rsidR="001F6469" w:rsidRPr="0082472C" w:rsidRDefault="001F6469" w:rsidP="001F6469">
      <w:pPr>
        <w:jc w:val="center"/>
        <w:rPr>
          <w:lang w:val="fr-FR"/>
        </w:rPr>
      </w:pPr>
      <w:r w:rsidRPr="0082472C">
        <w:rPr>
          <w:lang w:val="fr-FR"/>
        </w:rPr>
        <w:t>Université d’Artois</w:t>
      </w:r>
    </w:p>
    <w:p w14:paraId="657D1FDC" w14:textId="77777777" w:rsidR="001F6469" w:rsidRDefault="001F6469" w:rsidP="001F6469">
      <w:pPr>
        <w:jc w:val="center"/>
        <w:rPr>
          <w:lang w:val="fr-FR"/>
        </w:rPr>
      </w:pPr>
      <w:r w:rsidRPr="0082472C">
        <w:rPr>
          <w:lang w:val="fr-FR"/>
        </w:rPr>
        <w:t>Maison de la Recherche</w:t>
      </w:r>
    </w:p>
    <w:p w14:paraId="0C3C222D" w14:textId="77777777" w:rsidR="001F6469" w:rsidRPr="0082472C" w:rsidRDefault="001F6469" w:rsidP="001F6469">
      <w:pPr>
        <w:jc w:val="center"/>
        <w:rPr>
          <w:lang w:val="fr-FR"/>
        </w:rPr>
      </w:pPr>
      <w:r>
        <w:rPr>
          <w:lang w:val="fr-FR"/>
        </w:rPr>
        <w:t>9.30-16.30</w:t>
      </w:r>
    </w:p>
    <w:p w14:paraId="79F7D75C" w14:textId="77777777" w:rsidR="001F6469" w:rsidRDefault="001F6469" w:rsidP="001F6469"/>
    <w:p w14:paraId="340DDB69" w14:textId="77777777" w:rsidR="001F6469" w:rsidRDefault="001F6469" w:rsidP="001F6469">
      <w:r>
        <w:rPr>
          <w:u w:val="single"/>
        </w:rPr>
        <w:t>Present</w:t>
      </w:r>
      <w:r>
        <w:t xml:space="preserve"> </w:t>
      </w:r>
      <w:r w:rsidRPr="00017503">
        <w:t xml:space="preserve">(17): </w:t>
      </w:r>
      <w:r>
        <w:t>Leonid Borodkin (Russia), Stéphane Callens (Fr.), Maria Camou (Uruguay), Michel-Pierre Chélini (Fr.), Linda Clarke (UK), Remi Devémy (Fr.), Aomar Ibourk (Morocco), Karl Lauschke (Germany), Nicolas Maître (Switzerland, ILO), Jimmyn Parc (S-Korea), Muriel Perisse (Fr.), Georges Prat (Fr.), Clément Sehier (Fr.), Christophe Starzec (Fr.), Bas Van Leeuwen (Netherlands), Laurent Warlouzet (Fr.)</w:t>
      </w:r>
    </w:p>
    <w:p w14:paraId="12A70FB5" w14:textId="77777777" w:rsidR="001F6469" w:rsidRDefault="001F6469" w:rsidP="001F6469"/>
    <w:p w14:paraId="2E124DF3" w14:textId="77777777" w:rsidR="001F6469" w:rsidRPr="002F7C74" w:rsidRDefault="001F6469" w:rsidP="001F6469">
      <w:pPr>
        <w:rPr>
          <w:b/>
          <w:i/>
        </w:rPr>
      </w:pPr>
      <w:r>
        <w:tab/>
      </w:r>
      <w:r w:rsidRPr="002F7C74">
        <w:t>The meeting resulted in a slightly different definition of the acronym:</w:t>
      </w:r>
      <w:r>
        <w:t xml:space="preserve"> </w:t>
      </w:r>
      <w:r w:rsidRPr="002F7C74">
        <w:rPr>
          <w:b/>
          <w:i/>
          <w:color w:val="0000FF"/>
        </w:rPr>
        <w:t>Wage Analysis in a Globalising Environment</w:t>
      </w:r>
    </w:p>
    <w:p w14:paraId="0F4529CA" w14:textId="77777777" w:rsidR="001F6469" w:rsidRDefault="001F6469" w:rsidP="001F6469">
      <w:pPr>
        <w:rPr>
          <w:b/>
          <w:bCs/>
        </w:rPr>
      </w:pPr>
    </w:p>
    <w:p w14:paraId="6B60DAEF" w14:textId="77777777" w:rsidR="001F6469" w:rsidRDefault="001F6469" w:rsidP="001F6469">
      <w:r w:rsidRPr="005435AB">
        <w:rPr>
          <w:b/>
          <w:bCs/>
        </w:rPr>
        <w:t>Introduction</w:t>
      </w:r>
    </w:p>
    <w:p w14:paraId="7DBBF7A2" w14:textId="77777777" w:rsidR="001F6469" w:rsidRPr="005435AB" w:rsidRDefault="001F6469" w:rsidP="001F6469">
      <w:pPr>
        <w:rPr>
          <w:color w:val="0000FF"/>
        </w:rPr>
      </w:pPr>
      <w:r w:rsidRPr="005435AB">
        <w:rPr>
          <w:color w:val="0000FF"/>
        </w:rPr>
        <w:t>Summary of the past year and of the current WAGE situation</w:t>
      </w:r>
    </w:p>
    <w:p w14:paraId="2F1808F3" w14:textId="77777777" w:rsidR="001F6469" w:rsidRDefault="001F6469" w:rsidP="001F6469">
      <w:r>
        <w:t xml:space="preserve">. </w:t>
      </w:r>
      <w:r w:rsidRPr="005435AB">
        <w:t xml:space="preserve">April 2015. Conference in Arras: </w:t>
      </w:r>
      <w:r w:rsidRPr="005435AB">
        <w:rPr>
          <w:i/>
          <w:iCs/>
        </w:rPr>
        <w:t>Wages and Global Development since 1950/60 (diversity and convergence between advanced/emerging countries)</w:t>
      </w:r>
    </w:p>
    <w:p w14:paraId="481C18EF" w14:textId="77777777" w:rsidR="001F6469" w:rsidRPr="005435AB" w:rsidRDefault="001F6469" w:rsidP="001F6469">
      <w:r>
        <w:t xml:space="preserve">. </w:t>
      </w:r>
      <w:r w:rsidRPr="005435AB">
        <w:t>August 2015. Workshop in Kyoto (World Economic History Congress) about the same topic/problematic</w:t>
      </w:r>
    </w:p>
    <w:p w14:paraId="78F56DAD" w14:textId="77777777" w:rsidR="001F6469" w:rsidRDefault="001F6469" w:rsidP="001F6469">
      <w:r>
        <w:tab/>
        <w:t>Contributions to b</w:t>
      </w:r>
      <w:r w:rsidRPr="005435AB">
        <w:t xml:space="preserve">oth </w:t>
      </w:r>
      <w:r>
        <w:t>events</w:t>
      </w:r>
      <w:r w:rsidRPr="005435AB">
        <w:t xml:space="preserve"> are </w:t>
      </w:r>
      <w:r>
        <w:t>included</w:t>
      </w:r>
      <w:r w:rsidRPr="005435AB">
        <w:t xml:space="preserve"> in a book to be published by Peter Lang (Bern) for this spring or fall 2016</w:t>
      </w:r>
    </w:p>
    <w:p w14:paraId="7A7D726A" w14:textId="77777777" w:rsidR="001F6469" w:rsidRPr="005435AB" w:rsidRDefault="001F6469" w:rsidP="001F6469">
      <w:pPr>
        <w:rPr>
          <w:color w:val="0000FF"/>
        </w:rPr>
      </w:pPr>
      <w:r w:rsidRPr="005435AB">
        <w:rPr>
          <w:color w:val="0000FF"/>
        </w:rPr>
        <w:t>Call for project: submissions</w:t>
      </w:r>
    </w:p>
    <w:p w14:paraId="399B545B" w14:textId="77777777" w:rsidR="001F6469" w:rsidRPr="005435AB" w:rsidRDefault="001F6469" w:rsidP="001F6469">
      <w:pPr>
        <w:numPr>
          <w:ilvl w:val="0"/>
          <w:numId w:val="1"/>
        </w:numPr>
        <w:rPr>
          <w:lang w:val="fr-FR"/>
        </w:rPr>
      </w:pPr>
      <w:r w:rsidRPr="005435AB">
        <w:t xml:space="preserve">July 9, 2015. Project WAGE was submitted at the (French) National Research Agency in MRSEI Program (“Building of European and International Scientific Network”) </w:t>
      </w:r>
    </w:p>
    <w:p w14:paraId="16FFE6AD" w14:textId="77777777" w:rsidR="001F6469" w:rsidRPr="005435AB" w:rsidRDefault="001F6469" w:rsidP="001F6469">
      <w:pPr>
        <w:numPr>
          <w:ilvl w:val="0"/>
          <w:numId w:val="1"/>
        </w:numPr>
        <w:rPr>
          <w:lang w:val="fr-FR"/>
        </w:rPr>
      </w:pPr>
      <w:r w:rsidRPr="005435AB">
        <w:t>End October 2015: ANR qualification 30.000 € + First updating of the documents. December, 17: meeting in Paris of the 36 leaders of qualified projects for this call</w:t>
      </w:r>
    </w:p>
    <w:p w14:paraId="7241367D" w14:textId="77777777" w:rsidR="001F6469" w:rsidRPr="005435AB" w:rsidRDefault="001F6469" w:rsidP="001F6469">
      <w:pPr>
        <w:numPr>
          <w:ilvl w:val="0"/>
          <w:numId w:val="1"/>
        </w:numPr>
        <w:rPr>
          <w:lang w:val="fr-FR"/>
        </w:rPr>
      </w:pPr>
      <w:r w:rsidRPr="005435AB">
        <w:t xml:space="preserve">February 2016: COMUE Qualification to a grant application (call for project </w:t>
      </w:r>
      <w:r>
        <w:t>“</w:t>
      </w:r>
      <w:r w:rsidRPr="005435AB">
        <w:t>Bonus for International Research Quality</w:t>
      </w:r>
      <w:r>
        <w:t xml:space="preserve">” </w:t>
      </w:r>
      <w:r w:rsidRPr="005435AB">
        <w:t>BQRI) at the Community of the Uni</w:t>
      </w:r>
      <w:r>
        <w:t>versities of Nord-Pas-de-Calais</w:t>
      </w:r>
      <w:r w:rsidRPr="005435AB">
        <w:t xml:space="preserve">: 4,000 € </w:t>
      </w:r>
    </w:p>
    <w:p w14:paraId="4AD449BA" w14:textId="77777777" w:rsidR="001F6469" w:rsidRPr="005435AB" w:rsidRDefault="001F6469" w:rsidP="001F6469">
      <w:pPr>
        <w:rPr>
          <w:color w:val="0000FF"/>
          <w:lang w:val="fr-FR"/>
        </w:rPr>
      </w:pPr>
      <w:r w:rsidRPr="005435AB">
        <w:rPr>
          <w:color w:val="0000FF"/>
        </w:rPr>
        <w:t>Current constraints</w:t>
      </w:r>
    </w:p>
    <w:p w14:paraId="4D1D4933" w14:textId="77777777" w:rsidR="001F6469" w:rsidRPr="005435AB" w:rsidRDefault="001F6469" w:rsidP="001F6469">
      <w:pPr>
        <w:numPr>
          <w:ilvl w:val="0"/>
          <w:numId w:val="2"/>
        </w:numPr>
        <w:rPr>
          <w:lang w:val="fr-FR"/>
        </w:rPr>
      </w:pPr>
      <w:r w:rsidRPr="005435AB">
        <w:t xml:space="preserve">The budget of </w:t>
      </w:r>
      <w:r w:rsidRPr="005435AB">
        <w:rPr>
          <w:b/>
          <w:bCs/>
        </w:rPr>
        <w:t xml:space="preserve">ANR-funding </w:t>
      </w:r>
      <w:r w:rsidRPr="005435AB">
        <w:t>is administratively open from 11 October 2015 to 11 April 2017, but the funds were not actually available until February 15, 2016 (!). + The national ANR meeting to explain the methodology of the European programs for the heads of the qualified projects took place on December, 17 in Paris.</w:t>
      </w:r>
    </w:p>
    <w:p w14:paraId="778E0131" w14:textId="77777777" w:rsidR="001F6469" w:rsidRPr="00985B96" w:rsidRDefault="001F6469" w:rsidP="001F6469">
      <w:pPr>
        <w:numPr>
          <w:ilvl w:val="0"/>
          <w:numId w:val="2"/>
        </w:numPr>
        <w:rPr>
          <w:lang w:val="fr-FR"/>
        </w:rPr>
      </w:pPr>
      <w:r w:rsidRPr="005435AB">
        <w:t xml:space="preserve">That explains the date of our meeting </w:t>
      </w:r>
      <w:r>
        <w:t xml:space="preserve">as </w:t>
      </w:r>
      <w:r w:rsidRPr="005435AB">
        <w:t xml:space="preserve">only March 11th.We can meet together after 11 April 2017 with </w:t>
      </w:r>
      <w:r>
        <w:t xml:space="preserve">the </w:t>
      </w:r>
      <w:r w:rsidRPr="005435AB">
        <w:t>suppo</w:t>
      </w:r>
      <w:r>
        <w:t xml:space="preserve">rt of the ANR budget, but we </w:t>
      </w:r>
      <w:r w:rsidRPr="005435AB">
        <w:t>have to order the spending before that day</w:t>
      </w:r>
    </w:p>
    <w:p w14:paraId="1DD0A293" w14:textId="77777777" w:rsidR="001F6469" w:rsidRPr="005435AB" w:rsidRDefault="001F6469" w:rsidP="001F6469">
      <w:pPr>
        <w:numPr>
          <w:ilvl w:val="0"/>
          <w:numId w:val="3"/>
        </w:numPr>
        <w:rPr>
          <w:lang w:val="fr-FR"/>
        </w:rPr>
      </w:pPr>
      <w:r w:rsidRPr="005435AB">
        <w:t xml:space="preserve">The budget (4000 €) of </w:t>
      </w:r>
      <w:r w:rsidRPr="005435AB">
        <w:rPr>
          <w:b/>
          <w:bCs/>
        </w:rPr>
        <w:t>COMUE</w:t>
      </w:r>
      <w:r w:rsidRPr="005435AB">
        <w:t xml:space="preserve">-funding is administratively defined </w:t>
      </w:r>
      <w:r>
        <w:t xml:space="preserve">as </w:t>
      </w:r>
      <w:r w:rsidRPr="005435AB">
        <w:t xml:space="preserve">between early September 2015 and </w:t>
      </w:r>
      <w:r>
        <w:t xml:space="preserve">the </w:t>
      </w:r>
      <w:r w:rsidRPr="005435AB">
        <w:t xml:space="preserve">end of June 2016 and we got the result </w:t>
      </w:r>
      <w:r>
        <w:t>on</w:t>
      </w:r>
      <w:r w:rsidRPr="005435AB">
        <w:t xml:space="preserve"> 15 February 2016! </w:t>
      </w:r>
    </w:p>
    <w:p w14:paraId="67F998EC" w14:textId="77777777" w:rsidR="001F6469" w:rsidRPr="005435AB" w:rsidRDefault="001F6469" w:rsidP="001F6469">
      <w:pPr>
        <w:numPr>
          <w:ilvl w:val="0"/>
          <w:numId w:val="3"/>
        </w:numPr>
        <w:rPr>
          <w:lang w:val="fr-FR"/>
        </w:rPr>
      </w:pPr>
      <w:r w:rsidRPr="005435AB">
        <w:lastRenderedPageBreak/>
        <w:t xml:space="preserve">We can meet together after </w:t>
      </w:r>
      <w:r>
        <w:t xml:space="preserve">the </w:t>
      </w:r>
      <w:r w:rsidRPr="005435AB">
        <w:t>end of June 2016 with support</w:t>
      </w:r>
      <w:r>
        <w:t xml:space="preserve"> from</w:t>
      </w:r>
      <w:r w:rsidRPr="005435AB">
        <w:t xml:space="preserve"> this COMUE-budget, but we have to </w:t>
      </w:r>
      <w:r>
        <w:t>commit</w:t>
      </w:r>
      <w:r w:rsidRPr="005435AB">
        <w:t xml:space="preserve"> the spending before that date</w:t>
      </w:r>
    </w:p>
    <w:p w14:paraId="6D6C866D" w14:textId="77777777" w:rsidR="001F6469" w:rsidRPr="00985B96" w:rsidRDefault="001F6469" w:rsidP="001F6469">
      <w:pPr>
        <w:numPr>
          <w:ilvl w:val="0"/>
          <w:numId w:val="3"/>
        </w:numPr>
        <w:rPr>
          <w:lang w:val="fr-FR"/>
        </w:rPr>
      </w:pPr>
      <w:r>
        <w:t>Neither</w:t>
      </w:r>
      <w:r w:rsidRPr="005435AB">
        <w:t xml:space="preserve"> funding finance</w:t>
      </w:r>
      <w:r>
        <w:t>s</w:t>
      </w:r>
      <w:r w:rsidRPr="005435AB">
        <w:t xml:space="preserve"> PhD or purchase of equipment (only &lt;€ 700): </w:t>
      </w:r>
      <w:r>
        <w:t xml:space="preserve">only </w:t>
      </w:r>
      <w:r w:rsidRPr="005435AB">
        <w:t>working meetings, symposia, publications, website, communication</w:t>
      </w:r>
    </w:p>
    <w:p w14:paraId="776DE4A0" w14:textId="77777777" w:rsidR="001F6469" w:rsidRPr="00985B96" w:rsidRDefault="001F6469" w:rsidP="001F6469">
      <w:pPr>
        <w:rPr>
          <w:color w:val="0000FF"/>
          <w:lang w:val="fr-FR"/>
        </w:rPr>
      </w:pPr>
      <w:r w:rsidRPr="00985B96">
        <w:rPr>
          <w:color w:val="0000FF"/>
        </w:rPr>
        <w:t>Our administrative (and financial) support: MESHS Lille</w:t>
      </w:r>
    </w:p>
    <w:p w14:paraId="4DE8D705" w14:textId="77777777" w:rsidR="001F6469" w:rsidRPr="00C13946" w:rsidRDefault="001F6469" w:rsidP="001F6469">
      <w:pPr>
        <w:numPr>
          <w:ilvl w:val="0"/>
          <w:numId w:val="3"/>
        </w:numPr>
        <w:rPr>
          <w:lang w:val="fr-FR"/>
        </w:rPr>
      </w:pPr>
      <w:r w:rsidRPr="00985B96">
        <w:t>Maison Européenne des Sciences de l’Homme et de la Société (ANR/CNRS)</w:t>
      </w:r>
    </w:p>
    <w:p w14:paraId="788DAF42" w14:textId="77777777" w:rsidR="001F6469" w:rsidRDefault="001F6469" w:rsidP="001F6469"/>
    <w:p w14:paraId="6E896C03" w14:textId="77777777" w:rsidR="001F6469" w:rsidRPr="005B2CCC" w:rsidRDefault="001F6469" w:rsidP="001F6469">
      <w:pPr>
        <w:rPr>
          <w:color w:val="FF0000"/>
          <w:sz w:val="28"/>
          <w:szCs w:val="28"/>
        </w:rPr>
      </w:pPr>
      <w:r w:rsidRPr="005B2CCC">
        <w:rPr>
          <w:b/>
          <w:bCs/>
          <w:color w:val="FF0000"/>
          <w:sz w:val="28"/>
          <w:szCs w:val="28"/>
        </w:rPr>
        <w:t>1. Choice of research themes</w:t>
      </w:r>
      <w:r w:rsidRPr="005B2CCC">
        <w:rPr>
          <w:color w:val="FF0000"/>
          <w:sz w:val="28"/>
          <w:szCs w:val="28"/>
        </w:rPr>
        <w:t>:</w:t>
      </w:r>
    </w:p>
    <w:p w14:paraId="2901A4CE" w14:textId="77777777" w:rsidR="001F6469" w:rsidRPr="00C13946" w:rsidRDefault="001F6469" w:rsidP="001F6469">
      <w:pPr>
        <w:numPr>
          <w:ilvl w:val="0"/>
          <w:numId w:val="4"/>
        </w:numPr>
      </w:pPr>
      <w:r w:rsidRPr="00C13946">
        <w:t xml:space="preserve">The general objective of the WAGE-Network is to better understand the role of </w:t>
      </w:r>
      <w:r>
        <w:t xml:space="preserve">the </w:t>
      </w:r>
      <w:r w:rsidRPr="00C13946">
        <w:t xml:space="preserve">wage in the European and global economy and the general conditions </w:t>
      </w:r>
      <w:r>
        <w:t>for</w:t>
      </w:r>
      <w:r w:rsidRPr="00C13946">
        <w:t xml:space="preserve"> improvement of the wage-system</w:t>
      </w:r>
    </w:p>
    <w:p w14:paraId="3F1C3419" w14:textId="77777777" w:rsidR="001F6469" w:rsidRPr="00C13946" w:rsidRDefault="001F6469" w:rsidP="001F6469">
      <w:pPr>
        <w:numPr>
          <w:ilvl w:val="0"/>
          <w:numId w:val="4"/>
        </w:numPr>
      </w:pPr>
      <w:r w:rsidRPr="00C13946">
        <w:t>Salaries account for 50% of GDP and 70% of household income in advanced countries and already 40-45% of GDP and 50% of household incomes in emerging countries</w:t>
      </w:r>
    </w:p>
    <w:p w14:paraId="380784F0" w14:textId="77777777" w:rsidR="001F6469" w:rsidRDefault="001F6469" w:rsidP="001F6469">
      <w:pPr>
        <w:numPr>
          <w:ilvl w:val="0"/>
          <w:numId w:val="4"/>
        </w:numPr>
      </w:pPr>
      <w:r w:rsidRPr="00C13946">
        <w:t>A significant part of the economic growth comes from wages or is transmitted through them to households</w:t>
      </w:r>
    </w:p>
    <w:p w14:paraId="1383CD92" w14:textId="77777777" w:rsidR="001F6469" w:rsidRPr="00C13946" w:rsidRDefault="001F6469" w:rsidP="001F6469">
      <w:pPr>
        <w:ind w:left="360"/>
      </w:pPr>
    </w:p>
    <w:p w14:paraId="42722079" w14:textId="77777777" w:rsidR="001F6469" w:rsidRPr="007E1BFA" w:rsidRDefault="001F6469" w:rsidP="001F6469">
      <w:r>
        <w:tab/>
      </w:r>
      <w:r w:rsidRPr="00C13946">
        <w:t xml:space="preserve">The wage system is too vast to explore and we must make choices. </w:t>
      </w:r>
      <w:r>
        <w:t xml:space="preserve">We made </w:t>
      </w:r>
      <w:r w:rsidRPr="007E1BFA">
        <w:rPr>
          <w:b/>
          <w:color w:val="0000FF"/>
        </w:rPr>
        <w:t>5 propositions</w:t>
      </w:r>
      <w:r>
        <w:t xml:space="preserve">. </w:t>
      </w:r>
      <w:r w:rsidRPr="00403C20">
        <w:t>All present felt that the five themes were interesting and deserved to be treated in parallel</w:t>
      </w:r>
      <w:r>
        <w:t>.</w:t>
      </w:r>
      <w:r w:rsidRPr="00C13946">
        <w:br/>
      </w:r>
    </w:p>
    <w:p w14:paraId="2F5491E8" w14:textId="77777777" w:rsidR="001F6469" w:rsidRDefault="001F6469" w:rsidP="001F6469">
      <w:pPr>
        <w:jc w:val="center"/>
        <w:rPr>
          <w:b/>
          <w:bCs/>
        </w:rPr>
      </w:pPr>
      <w:r>
        <w:rPr>
          <w:b/>
          <w:bCs/>
        </w:rPr>
        <w:t>The c</w:t>
      </w:r>
      <w:r w:rsidRPr="00C13946">
        <w:rPr>
          <w:b/>
          <w:bCs/>
        </w:rPr>
        <w:t>ommon topic</w:t>
      </w:r>
      <w:r>
        <w:rPr>
          <w:b/>
          <w:bCs/>
        </w:rPr>
        <w:t xml:space="preserve"> remains</w:t>
      </w:r>
      <w:r w:rsidRPr="00C13946">
        <w:t xml:space="preserve">: </w:t>
      </w:r>
      <w:r w:rsidRPr="00C13946">
        <w:rPr>
          <w:b/>
          <w:bCs/>
        </w:rPr>
        <w:t xml:space="preserve">impact of globalisation </w:t>
      </w:r>
      <w:r>
        <w:rPr>
          <w:b/>
          <w:bCs/>
        </w:rPr>
        <w:t>on</w:t>
      </w:r>
      <w:r w:rsidRPr="00C13946">
        <w:rPr>
          <w:b/>
          <w:bCs/>
        </w:rPr>
        <w:t xml:space="preserve"> wage</w:t>
      </w:r>
      <w:r>
        <w:rPr>
          <w:b/>
          <w:bCs/>
        </w:rPr>
        <w:t xml:space="preserve"> (s)</w:t>
      </w:r>
    </w:p>
    <w:p w14:paraId="5A6E43DA" w14:textId="77777777" w:rsidR="001F6469" w:rsidRDefault="001F6469" w:rsidP="001F6469">
      <w:pPr>
        <w:rPr>
          <w:b/>
          <w:color w:val="0000FF"/>
        </w:rPr>
      </w:pPr>
    </w:p>
    <w:p w14:paraId="532DE27A" w14:textId="77777777" w:rsidR="001F6469" w:rsidRPr="00C13946" w:rsidRDefault="001F6469" w:rsidP="001F6469">
      <w:pPr>
        <w:rPr>
          <w:lang w:val="fr-FR"/>
        </w:rPr>
      </w:pPr>
      <w:r w:rsidRPr="00C13946">
        <w:rPr>
          <w:b/>
          <w:color w:val="0000FF"/>
        </w:rPr>
        <w:t>1.</w:t>
      </w:r>
      <w:r>
        <w:rPr>
          <w:b/>
          <w:color w:val="0000FF"/>
        </w:rPr>
        <w:t>1.</w:t>
      </w:r>
      <w:r w:rsidRPr="00C13946">
        <w:rPr>
          <w:b/>
          <w:color w:val="0000FF"/>
        </w:rPr>
        <w:t xml:space="preserve"> Salaries of youth</w:t>
      </w:r>
      <w:r w:rsidRPr="00C13946">
        <w:t xml:space="preserve"> could be one of our prime targets because it captures many elements. </w:t>
      </w:r>
    </w:p>
    <w:p w14:paraId="22564BD2" w14:textId="77777777" w:rsidR="001F6469" w:rsidRPr="00C13946" w:rsidRDefault="001F6469" w:rsidP="001F6469">
      <w:pPr>
        <w:numPr>
          <w:ilvl w:val="0"/>
          <w:numId w:val="5"/>
        </w:numPr>
        <w:rPr>
          <w:lang w:val="fr-FR"/>
        </w:rPr>
      </w:pPr>
      <w:r w:rsidRPr="00C13946">
        <w:t>This is a major European concern and also for emerging countries</w:t>
      </w:r>
      <w:r>
        <w:t>’</w:t>
      </w:r>
      <w:r w:rsidRPr="00C13946">
        <w:t xml:space="preserve"> leaders. Salaries of young = induces the issue of youth employability = also involves training (pay scales &gt; professional profile) and therefore education / University = leads to </w:t>
      </w:r>
      <w:r>
        <w:t xml:space="preserve">the </w:t>
      </w:r>
      <w:r w:rsidRPr="00C13946">
        <w:t xml:space="preserve">issue of decent work, </w:t>
      </w:r>
      <w:r>
        <w:t>in accordance with the work of</w:t>
      </w:r>
      <w:r w:rsidRPr="00C13946">
        <w:t xml:space="preserve"> the ILO </w:t>
      </w:r>
    </w:p>
    <w:p w14:paraId="63A78789" w14:textId="77777777" w:rsidR="001F6469" w:rsidRDefault="001F6469" w:rsidP="001F6469">
      <w:pPr>
        <w:rPr>
          <w:b/>
          <w:color w:val="0000FF"/>
        </w:rPr>
      </w:pPr>
      <w:r>
        <w:rPr>
          <w:b/>
          <w:color w:val="0000FF"/>
        </w:rPr>
        <w:t>1.</w:t>
      </w:r>
      <w:r w:rsidRPr="00C13946">
        <w:rPr>
          <w:b/>
          <w:color w:val="0000FF"/>
        </w:rPr>
        <w:t xml:space="preserve">2. The global convergence of </w:t>
      </w:r>
      <w:r>
        <w:rPr>
          <w:b/>
          <w:color w:val="0000FF"/>
        </w:rPr>
        <w:t xml:space="preserve">the </w:t>
      </w:r>
      <w:r w:rsidRPr="00C13946">
        <w:rPr>
          <w:b/>
          <w:color w:val="0000FF"/>
        </w:rPr>
        <w:t>average wage</w:t>
      </w:r>
    </w:p>
    <w:p w14:paraId="2D078137" w14:textId="77777777" w:rsidR="001F6469" w:rsidRPr="00C13946" w:rsidRDefault="001F6469" w:rsidP="001F6469">
      <w:pPr>
        <w:numPr>
          <w:ilvl w:val="0"/>
          <w:numId w:val="6"/>
        </w:numPr>
        <w:rPr>
          <w:lang w:val="fr-FR"/>
        </w:rPr>
      </w:pPr>
      <w:r w:rsidRPr="00C13946">
        <w:t>Trend to</w:t>
      </w:r>
      <w:r>
        <w:t>wards the</w:t>
      </w:r>
      <w:r w:rsidRPr="00C13946">
        <w:t xml:space="preserve"> international equalization </w:t>
      </w:r>
      <w:r>
        <w:t xml:space="preserve">of the </w:t>
      </w:r>
      <w:r w:rsidRPr="00C13946">
        <w:t>price of work through trade and economic globalisation</w:t>
      </w:r>
    </w:p>
    <w:p w14:paraId="13F4EAC8" w14:textId="77777777" w:rsidR="001F6469" w:rsidRPr="007E1BFA" w:rsidRDefault="001F6469" w:rsidP="001F6469">
      <w:pPr>
        <w:numPr>
          <w:ilvl w:val="0"/>
          <w:numId w:val="6"/>
        </w:numPr>
        <w:rPr>
          <w:lang w:val="fr-FR"/>
        </w:rPr>
      </w:pPr>
      <w:r w:rsidRPr="00C13946">
        <w:t xml:space="preserve">Heckscher-Ohlin-Samuelson theorems on the processes and the exchange structure and </w:t>
      </w:r>
      <w:r>
        <w:t xml:space="preserve">on the remuneration of factors. </w:t>
      </w:r>
      <w:r w:rsidRPr="00C13946">
        <w:t>International trade will cause the equalization of relative and absolute revenues of homogeneous factors between nations: wage equalization of engineers between them</w:t>
      </w:r>
      <w:r>
        <w:t>selves</w:t>
      </w:r>
      <w:r w:rsidRPr="00C13946">
        <w:t>, workers between them</w:t>
      </w:r>
      <w:r>
        <w:t>selves</w:t>
      </w:r>
      <w:r w:rsidRPr="00C13946">
        <w:t xml:space="preserve"> etc. equalization in </w:t>
      </w:r>
      <w:r>
        <w:t xml:space="preserve">the </w:t>
      </w:r>
      <w:r w:rsidRPr="00C13946">
        <w:t xml:space="preserve">income of homogeneous capital (with </w:t>
      </w:r>
      <w:r>
        <w:t xml:space="preserve">the </w:t>
      </w:r>
      <w:r w:rsidRPr="00C13946">
        <w:t xml:space="preserve">same capital productivity and same risk) for all countries that trade. </w:t>
      </w:r>
    </w:p>
    <w:p w14:paraId="35DFBF4B" w14:textId="77777777" w:rsidR="001F6469" w:rsidRPr="000D04E5" w:rsidRDefault="001F6469" w:rsidP="001F6469">
      <w:pPr>
        <w:rPr>
          <w:b/>
          <w:color w:val="0000FF"/>
          <w:lang w:val="fr-FR"/>
        </w:rPr>
      </w:pPr>
      <w:r>
        <w:rPr>
          <w:b/>
          <w:color w:val="0000FF"/>
        </w:rPr>
        <w:t>1.</w:t>
      </w:r>
      <w:r w:rsidRPr="000D04E5">
        <w:rPr>
          <w:b/>
          <w:color w:val="0000FF"/>
        </w:rPr>
        <w:t>3.</w:t>
      </w:r>
      <w:r>
        <w:rPr>
          <w:b/>
          <w:color w:val="0000FF"/>
        </w:rPr>
        <w:t xml:space="preserve"> </w:t>
      </w:r>
      <w:r w:rsidRPr="000D04E5">
        <w:rPr>
          <w:b/>
          <w:color w:val="0000FF"/>
        </w:rPr>
        <w:t>Gender wage gap</w:t>
      </w:r>
    </w:p>
    <w:p w14:paraId="63BA6268" w14:textId="77777777" w:rsidR="001F6469" w:rsidRPr="00827C8C" w:rsidRDefault="001F6469" w:rsidP="001F6469">
      <w:pPr>
        <w:numPr>
          <w:ilvl w:val="0"/>
          <w:numId w:val="7"/>
        </w:numPr>
        <w:rPr>
          <w:lang w:val="fr-FR"/>
        </w:rPr>
      </w:pPr>
      <w:r w:rsidRPr="00827C8C">
        <w:t xml:space="preserve">Currently, the monthly gender wage gap would be about 45% in Azerbaijan, 42% in Georgia, 40% in Tajikistan, 39% in Russia, 34% in Israel, </w:t>
      </w:r>
    </w:p>
    <w:p w14:paraId="005E1889" w14:textId="77777777" w:rsidR="001F6469" w:rsidRPr="00827C8C" w:rsidRDefault="001F6469" w:rsidP="001F6469">
      <w:pPr>
        <w:numPr>
          <w:ilvl w:val="0"/>
          <w:numId w:val="7"/>
        </w:numPr>
        <w:rPr>
          <w:lang w:val="fr-FR"/>
        </w:rPr>
      </w:pPr>
      <w:r w:rsidRPr="00827C8C">
        <w:t xml:space="preserve">But 25% in Canada, around 20 % in Germany, about 18% in the USA and 15% in Poland. </w:t>
      </w:r>
    </w:p>
    <w:p w14:paraId="34DFF0B3" w14:textId="77777777" w:rsidR="001F6469" w:rsidRPr="00827C8C" w:rsidRDefault="001F6469" w:rsidP="001F6469">
      <w:pPr>
        <w:numPr>
          <w:ilvl w:val="0"/>
          <w:numId w:val="7"/>
        </w:numPr>
        <w:rPr>
          <w:lang w:val="fr-FR"/>
        </w:rPr>
      </w:pPr>
      <w:r w:rsidRPr="00827C8C">
        <w:t xml:space="preserve">In India, in the formal sector, the gap is currently 25%, but it was 45% in the 1990s; it varies considerably from one Indian state to another, </w:t>
      </w:r>
      <w:r>
        <w:t xml:space="preserve">and according to </w:t>
      </w:r>
      <w:r w:rsidRPr="00827C8C">
        <w:t>age and qualification. But it is the formal sector: women are still working heavily in the informal sector and in rural areas, where wage differentials of 30 to 50% with men are p</w:t>
      </w:r>
      <w:r>
        <w:t>ossible</w:t>
      </w:r>
    </w:p>
    <w:p w14:paraId="0E21CDF6" w14:textId="77777777" w:rsidR="001F6469" w:rsidRPr="00827C8C" w:rsidRDefault="001F6469" w:rsidP="001F6469">
      <w:pPr>
        <w:numPr>
          <w:ilvl w:val="0"/>
          <w:numId w:val="7"/>
        </w:numPr>
        <w:rPr>
          <w:lang w:val="fr-FR"/>
        </w:rPr>
      </w:pPr>
      <w:r w:rsidRPr="00827C8C">
        <w:t xml:space="preserve">In emerging and developing countries, the gap men / women is higher, between 40 and 50%, because women are less qualified, occupy most rural employment and in the informal economy. With economic and social acceleration, </w:t>
      </w:r>
      <w:r>
        <w:t xml:space="preserve">the </w:t>
      </w:r>
      <w:r w:rsidRPr="00827C8C">
        <w:t xml:space="preserve">job structure moves to </w:t>
      </w:r>
      <w:r w:rsidRPr="00827C8C">
        <w:lastRenderedPageBreak/>
        <w:t xml:space="preserve">industry, cities, services and technologies; the gap may increase if the qualification of women has changed little or conversely decrease if the qualification of women follows the general development. The narrowing of the gap can function as a social development index </w:t>
      </w:r>
      <w:r>
        <w:t>for</w:t>
      </w:r>
      <w:r w:rsidRPr="00827C8C">
        <w:t xml:space="preserve"> the country</w:t>
      </w:r>
    </w:p>
    <w:p w14:paraId="41E70A71" w14:textId="77777777" w:rsidR="001F6469" w:rsidRPr="00C91601" w:rsidRDefault="001F6469" w:rsidP="001F6469">
      <w:pPr>
        <w:rPr>
          <w:b/>
          <w:color w:val="0000FF"/>
        </w:rPr>
      </w:pPr>
      <w:r>
        <w:rPr>
          <w:b/>
          <w:color w:val="0000FF"/>
        </w:rPr>
        <w:t>1.</w:t>
      </w:r>
      <w:r w:rsidRPr="00C91601">
        <w:rPr>
          <w:b/>
          <w:color w:val="0000FF"/>
        </w:rPr>
        <w:t>4. Immigration, migrations and wage</w:t>
      </w:r>
    </w:p>
    <w:p w14:paraId="5788741B" w14:textId="77777777" w:rsidR="001F6469" w:rsidRPr="00827C8C" w:rsidRDefault="001F6469" w:rsidP="001F6469">
      <w:pPr>
        <w:numPr>
          <w:ilvl w:val="0"/>
          <w:numId w:val="8"/>
        </w:numPr>
        <w:rPr>
          <w:lang w:val="fr-FR"/>
        </w:rPr>
      </w:pPr>
      <w:r w:rsidRPr="00827C8C">
        <w:t xml:space="preserve">A very important topic for the EU. </w:t>
      </w:r>
    </w:p>
    <w:p w14:paraId="28DB0E98" w14:textId="77777777" w:rsidR="001F6469" w:rsidRPr="00827C8C" w:rsidRDefault="001F6469" w:rsidP="001F6469">
      <w:pPr>
        <w:numPr>
          <w:ilvl w:val="0"/>
          <w:numId w:val="8"/>
        </w:numPr>
        <w:rPr>
          <w:lang w:val="fr-FR"/>
        </w:rPr>
      </w:pPr>
      <w:r w:rsidRPr="00827C8C">
        <w:t xml:space="preserve">Our problematic of salaries crosses the salary issue in the Mediterranean and Arab countries (little studied). </w:t>
      </w:r>
    </w:p>
    <w:p w14:paraId="76CBAE70" w14:textId="77777777" w:rsidR="001F6469" w:rsidRPr="00827C8C" w:rsidRDefault="001F6469" w:rsidP="001F6469">
      <w:pPr>
        <w:numPr>
          <w:ilvl w:val="0"/>
          <w:numId w:val="8"/>
        </w:numPr>
        <w:rPr>
          <w:lang w:val="fr-FR"/>
        </w:rPr>
      </w:pPr>
      <w:r w:rsidRPr="00827C8C">
        <w:t xml:space="preserve">The Mediterranean is the contact area of the world, where wages contrasts are the highest (1 to 8 Nominal between Maghreb and France, 1 to 4 PPP for example). </w:t>
      </w:r>
    </w:p>
    <w:p w14:paraId="7EEFFAFD" w14:textId="77777777" w:rsidR="001F6469" w:rsidRPr="00827C8C" w:rsidRDefault="001F6469" w:rsidP="001F6469">
      <w:pPr>
        <w:numPr>
          <w:ilvl w:val="0"/>
          <w:numId w:val="8"/>
        </w:numPr>
        <w:rPr>
          <w:lang w:val="fr-FR"/>
        </w:rPr>
      </w:pPr>
      <w:r>
        <w:t xml:space="preserve">A </w:t>
      </w:r>
      <w:r w:rsidRPr="00827C8C">
        <w:t>more differentiated calculation of gaps between countries, gender, sectors etc.</w:t>
      </w:r>
      <w:r w:rsidRPr="00741796">
        <w:t xml:space="preserve"> </w:t>
      </w:r>
      <w:r>
        <w:t>c</w:t>
      </w:r>
      <w:r w:rsidRPr="00827C8C">
        <w:t>an be carried out</w:t>
      </w:r>
      <w:r>
        <w:t>.</w:t>
      </w:r>
      <w:r w:rsidRPr="00827C8C">
        <w:t xml:space="preserve"> We have, for example, studies in Morocco on the motivations of emigrants, their </w:t>
      </w:r>
      <w:r>
        <w:t>aspiring</w:t>
      </w:r>
      <w:r w:rsidRPr="00827C8C">
        <w:t xml:space="preserve"> financial strategy, the</w:t>
      </w:r>
      <w:r>
        <w:t>ir</w:t>
      </w:r>
      <w:r w:rsidRPr="00827C8C">
        <w:t xml:space="preserve"> minimizing of social risks induced by migration (migrant decommissioning effect in the country of arrival)</w:t>
      </w:r>
      <w:r w:rsidRPr="00827C8C">
        <w:rPr>
          <w:lang w:val="fr-FR"/>
        </w:rPr>
        <w:t xml:space="preserve"> </w:t>
      </w:r>
    </w:p>
    <w:p w14:paraId="577CC94C" w14:textId="77777777" w:rsidR="001F6469" w:rsidRPr="00C91601" w:rsidRDefault="001F6469" w:rsidP="001F6469">
      <w:pPr>
        <w:rPr>
          <w:b/>
          <w:color w:val="0000FF"/>
        </w:rPr>
      </w:pPr>
      <w:r>
        <w:rPr>
          <w:b/>
          <w:color w:val="0000FF"/>
        </w:rPr>
        <w:t>1.</w:t>
      </w:r>
      <w:r w:rsidRPr="00C91601">
        <w:rPr>
          <w:b/>
          <w:color w:val="0000FF"/>
        </w:rPr>
        <w:t>5. Decent living wage (empirical analys</w:t>
      </w:r>
      <w:r>
        <w:rPr>
          <w:b/>
          <w:color w:val="0000FF"/>
        </w:rPr>
        <w:t>is</w:t>
      </w:r>
      <w:r w:rsidRPr="00C91601">
        <w:rPr>
          <w:b/>
          <w:color w:val="0000FF"/>
        </w:rPr>
        <w:t>)</w:t>
      </w:r>
    </w:p>
    <w:p w14:paraId="69435F85" w14:textId="77777777" w:rsidR="001F6469" w:rsidRPr="00827C8C" w:rsidRDefault="001F6469" w:rsidP="001F6469">
      <w:pPr>
        <w:numPr>
          <w:ilvl w:val="0"/>
          <w:numId w:val="9"/>
        </w:numPr>
        <w:rPr>
          <w:lang w:val="fr-FR"/>
        </w:rPr>
      </w:pPr>
      <w:r w:rsidRPr="00827C8C">
        <w:t xml:space="preserve">Akerlof and efficiency wage theory could be a starting point </w:t>
      </w:r>
    </w:p>
    <w:p w14:paraId="58B45545" w14:textId="4272C50E" w:rsidR="001F6469" w:rsidRPr="00827C8C" w:rsidRDefault="001F6469" w:rsidP="001F6469">
      <w:pPr>
        <w:numPr>
          <w:ilvl w:val="0"/>
          <w:numId w:val="9"/>
        </w:numPr>
        <w:rPr>
          <w:lang w:val="fr-FR"/>
        </w:rPr>
      </w:pPr>
      <w:r w:rsidRPr="00827C8C">
        <w:t>Employees are usually paid at the market wage</w:t>
      </w:r>
      <w:r w:rsidR="00676CF7">
        <w:t xml:space="preserve"> (generally: collectively agreed wages)</w:t>
      </w:r>
      <w:r w:rsidRPr="00827C8C">
        <w:t xml:space="preserve">. But some companies pay their employees a little above, in order to deploy the potential that exists in the person, because this potential still remains poorly developed with a simple market wage. This </w:t>
      </w:r>
      <w:r>
        <w:t xml:space="preserve">is intended to </w:t>
      </w:r>
      <w:r w:rsidRPr="00827C8C">
        <w:t>develop improved work, a higher will and commitment to the company. Win-win strategy</w:t>
      </w:r>
    </w:p>
    <w:p w14:paraId="19381DBF" w14:textId="77777777" w:rsidR="001F6469" w:rsidRPr="00827C8C" w:rsidRDefault="001F6469" w:rsidP="001F6469">
      <w:pPr>
        <w:numPr>
          <w:ilvl w:val="0"/>
          <w:numId w:val="9"/>
        </w:numPr>
        <w:rPr>
          <w:lang w:val="fr-FR"/>
        </w:rPr>
      </w:pPr>
      <w:r w:rsidRPr="00827C8C">
        <w:t xml:space="preserve">Can the gap between </w:t>
      </w:r>
      <w:r>
        <w:t xml:space="preserve">the </w:t>
      </w:r>
      <w:r w:rsidRPr="00827C8C">
        <w:t>market wage and efficiency wage</w:t>
      </w:r>
      <w:r>
        <w:t xml:space="preserve"> be</w:t>
      </w:r>
      <w:r w:rsidR="00AB4DBA">
        <w:t xml:space="preserve"> </w:t>
      </w:r>
      <w:r w:rsidRPr="00827C8C">
        <w:t>defined as “decent wage”</w:t>
      </w:r>
      <w:r>
        <w:t>?</w:t>
      </w:r>
      <w:r w:rsidRPr="00827C8C">
        <w:t xml:space="preserve"> Which companies practice these wages? Does it work? Terms of transferability of these good practices etc.</w:t>
      </w:r>
    </w:p>
    <w:p w14:paraId="18D9EE86" w14:textId="77777777" w:rsidR="001F6469" w:rsidRDefault="001F6469" w:rsidP="001F6469">
      <w:pPr>
        <w:rPr>
          <w:b/>
          <w:bCs/>
        </w:rPr>
      </w:pPr>
      <w:r>
        <w:rPr>
          <w:b/>
          <w:bCs/>
        </w:rPr>
        <w:t>Additional remarks:</w:t>
      </w:r>
    </w:p>
    <w:p w14:paraId="7BA03EC0" w14:textId="77777777" w:rsidR="001F6469" w:rsidRPr="00BB5087" w:rsidRDefault="001F6469" w:rsidP="001F6469">
      <w:pPr>
        <w:pStyle w:val="Paragraphedeliste"/>
        <w:numPr>
          <w:ilvl w:val="0"/>
          <w:numId w:val="18"/>
        </w:numPr>
        <w:rPr>
          <w:sz w:val="24"/>
          <w:szCs w:val="24"/>
          <w:lang w:val="en-GB"/>
        </w:rPr>
      </w:pPr>
      <w:r w:rsidRPr="00BB5087">
        <w:rPr>
          <w:sz w:val="24"/>
          <w:szCs w:val="24"/>
          <w:lang w:val="en-GB"/>
        </w:rPr>
        <w:t>Part of the work will be to define salaries and to establish typologies: direct salary / indirect, formal / informal, social, fringe benefits, remuneration composites for very senior managers, part-time employees etc.&gt;</w:t>
      </w:r>
    </w:p>
    <w:p w14:paraId="4D94552B" w14:textId="77777777" w:rsidR="001F6469" w:rsidRPr="00BB5087" w:rsidRDefault="001F6469" w:rsidP="001F6469">
      <w:pPr>
        <w:pStyle w:val="Paragraphedeliste"/>
        <w:numPr>
          <w:ilvl w:val="0"/>
          <w:numId w:val="18"/>
        </w:numPr>
        <w:rPr>
          <w:sz w:val="24"/>
          <w:szCs w:val="24"/>
          <w:lang w:val="en-GB"/>
        </w:rPr>
      </w:pPr>
      <w:r w:rsidRPr="00BB5087">
        <w:rPr>
          <w:sz w:val="24"/>
          <w:szCs w:val="24"/>
          <w:lang w:val="en-GB"/>
        </w:rPr>
        <w:t>We have to think about the social environment, very important in advanced countries: education, infrastructure, institutional stability, political democracy, social policies and health systems. Direct wages are affected: in the USA e. g. with less welfare State, direct wages are higher</w:t>
      </w:r>
    </w:p>
    <w:p w14:paraId="4E94318E" w14:textId="77777777" w:rsidR="001F6469" w:rsidRPr="00991DB3" w:rsidRDefault="001F6469" w:rsidP="001F6469">
      <w:pPr>
        <w:pStyle w:val="Paragraphedeliste"/>
        <w:numPr>
          <w:ilvl w:val="0"/>
          <w:numId w:val="18"/>
        </w:numPr>
        <w:rPr>
          <w:sz w:val="24"/>
          <w:szCs w:val="24"/>
        </w:rPr>
      </w:pPr>
      <w:r>
        <w:rPr>
          <w:sz w:val="24"/>
          <w:szCs w:val="24"/>
          <w:lang w:val="en-GB"/>
        </w:rPr>
        <w:t>The c</w:t>
      </w:r>
      <w:r w:rsidRPr="00991DB3">
        <w:rPr>
          <w:sz w:val="24"/>
          <w:szCs w:val="24"/>
          <w:lang w:val="en-GB"/>
        </w:rPr>
        <w:t>oncept of “living wage”: takes into account the economic reality (GDP and added value) and social reality (life of the employee family).</w:t>
      </w:r>
    </w:p>
    <w:p w14:paraId="263DF3BF" w14:textId="77777777" w:rsidR="001F6469" w:rsidRPr="00991DB3" w:rsidRDefault="001F6469" w:rsidP="001F6469">
      <w:pPr>
        <w:pStyle w:val="Paragraphedeliste"/>
        <w:numPr>
          <w:ilvl w:val="0"/>
          <w:numId w:val="18"/>
        </w:numPr>
        <w:rPr>
          <w:sz w:val="24"/>
          <w:szCs w:val="24"/>
        </w:rPr>
      </w:pPr>
      <w:r w:rsidRPr="00991DB3">
        <w:rPr>
          <w:sz w:val="24"/>
          <w:szCs w:val="24"/>
          <w:lang w:val="en-GB"/>
        </w:rPr>
        <w:t>Qualifications and salaries - importance of skills in the wage system: at least we have to pay special attention to the distinction between skilled and unskilled workers.</w:t>
      </w:r>
    </w:p>
    <w:p w14:paraId="31BCB417" w14:textId="77777777" w:rsidR="001F6469" w:rsidRPr="00991DB3" w:rsidRDefault="001F6469" w:rsidP="001F6469">
      <w:pPr>
        <w:pStyle w:val="Paragraphedeliste"/>
        <w:numPr>
          <w:ilvl w:val="0"/>
          <w:numId w:val="18"/>
        </w:numPr>
        <w:rPr>
          <w:sz w:val="24"/>
          <w:szCs w:val="24"/>
        </w:rPr>
      </w:pPr>
      <w:r w:rsidRPr="00991DB3">
        <w:rPr>
          <w:sz w:val="24"/>
          <w:szCs w:val="24"/>
          <w:lang w:val="en-GB"/>
        </w:rPr>
        <w:t xml:space="preserve">Salaries of young people: the data will be difficult to establish for several countries or periods. </w:t>
      </w:r>
      <w:r>
        <w:rPr>
          <w:sz w:val="24"/>
          <w:szCs w:val="24"/>
          <w:lang w:val="en-GB"/>
        </w:rPr>
        <w:t>In contrast</w:t>
      </w:r>
      <w:r w:rsidRPr="00991DB3">
        <w:rPr>
          <w:sz w:val="24"/>
          <w:szCs w:val="24"/>
          <w:lang w:val="en-GB"/>
        </w:rPr>
        <w:t>, in Russia:</w:t>
      </w:r>
      <w:r>
        <w:rPr>
          <w:sz w:val="24"/>
          <w:szCs w:val="24"/>
          <w:lang w:val="en-GB"/>
        </w:rPr>
        <w:t xml:space="preserve"> the </w:t>
      </w:r>
      <w:r w:rsidRPr="00991DB3">
        <w:rPr>
          <w:sz w:val="24"/>
          <w:szCs w:val="24"/>
          <w:lang w:val="en-GB"/>
        </w:rPr>
        <w:t>archives of large state enterprises are very detailed, including for young employees</w:t>
      </w:r>
    </w:p>
    <w:p w14:paraId="2F5597B2" w14:textId="77777777" w:rsidR="001F6469" w:rsidRPr="00991DB3" w:rsidRDefault="001F6469" w:rsidP="001F6469">
      <w:pPr>
        <w:pStyle w:val="Paragraphedeliste"/>
        <w:numPr>
          <w:ilvl w:val="0"/>
          <w:numId w:val="18"/>
        </w:numPr>
        <w:rPr>
          <w:sz w:val="24"/>
          <w:szCs w:val="24"/>
        </w:rPr>
      </w:pPr>
      <w:r w:rsidRPr="00991DB3">
        <w:rPr>
          <w:sz w:val="24"/>
          <w:szCs w:val="24"/>
          <w:lang w:val="en-GB"/>
        </w:rPr>
        <w:t xml:space="preserve">Women and </w:t>
      </w:r>
      <w:r>
        <w:rPr>
          <w:sz w:val="24"/>
          <w:szCs w:val="24"/>
          <w:lang w:val="en-GB"/>
        </w:rPr>
        <w:t xml:space="preserve">the </w:t>
      </w:r>
      <w:r w:rsidRPr="00991DB3">
        <w:rPr>
          <w:sz w:val="24"/>
          <w:szCs w:val="24"/>
          <w:lang w:val="en-GB"/>
        </w:rPr>
        <w:t xml:space="preserve">gender wage gap: the recent data become quite good, see </w:t>
      </w:r>
      <w:r w:rsidRPr="00991DB3">
        <w:rPr>
          <w:i/>
          <w:sz w:val="24"/>
          <w:szCs w:val="24"/>
          <w:lang w:val="en-GB"/>
        </w:rPr>
        <w:t>Global Gender Report</w:t>
      </w:r>
      <w:r w:rsidRPr="00991DB3">
        <w:rPr>
          <w:sz w:val="24"/>
          <w:szCs w:val="24"/>
          <w:lang w:val="en-GB"/>
        </w:rPr>
        <w:t xml:space="preserve"> 2014 (online). In the past the data seem to be more dispersed. </w:t>
      </w:r>
    </w:p>
    <w:p w14:paraId="01A94A21" w14:textId="77777777" w:rsidR="001F6469" w:rsidRPr="00991DB3" w:rsidRDefault="001F6469" w:rsidP="001F6469">
      <w:pPr>
        <w:pStyle w:val="Paragraphedeliste"/>
        <w:numPr>
          <w:ilvl w:val="0"/>
          <w:numId w:val="18"/>
        </w:numPr>
        <w:rPr>
          <w:sz w:val="24"/>
          <w:szCs w:val="24"/>
        </w:rPr>
      </w:pPr>
      <w:r>
        <w:rPr>
          <w:sz w:val="24"/>
          <w:szCs w:val="24"/>
          <w:lang w:val="en-GB"/>
        </w:rPr>
        <w:t>Salaries and multinationals. M</w:t>
      </w:r>
      <w:r w:rsidRPr="00991DB3">
        <w:rPr>
          <w:sz w:val="24"/>
          <w:szCs w:val="24"/>
          <w:lang w:val="en-GB"/>
        </w:rPr>
        <w:t>ultinational companies must manage two categories of staff: local staff with significant differences in average wages according to the GDP / h (developed countries/emerging countries/LDCs), international personnel to more similar salaries across the planet (+ benefits to maintain international staff in less attractive areas).</w:t>
      </w:r>
    </w:p>
    <w:p w14:paraId="568D8BE2" w14:textId="77777777" w:rsidR="001F6469" w:rsidRPr="00991DB3" w:rsidRDefault="001F6469" w:rsidP="001F6469">
      <w:pPr>
        <w:pStyle w:val="Paragraphedeliste"/>
        <w:numPr>
          <w:ilvl w:val="0"/>
          <w:numId w:val="18"/>
        </w:numPr>
        <w:rPr>
          <w:sz w:val="24"/>
          <w:szCs w:val="24"/>
        </w:rPr>
      </w:pPr>
      <w:r w:rsidRPr="00991DB3">
        <w:rPr>
          <w:sz w:val="24"/>
          <w:szCs w:val="24"/>
          <w:lang w:val="en-GB"/>
        </w:rPr>
        <w:t>Wages are not a “per se”, but a stock of data relating to work. Wages form a system linked to the labour market.</w:t>
      </w:r>
    </w:p>
    <w:p w14:paraId="0F3C4A47" w14:textId="77777777" w:rsidR="001F6469" w:rsidRPr="00991DB3" w:rsidRDefault="001F6469" w:rsidP="001F6469">
      <w:pPr>
        <w:pStyle w:val="Paragraphedeliste"/>
        <w:numPr>
          <w:ilvl w:val="0"/>
          <w:numId w:val="18"/>
        </w:numPr>
        <w:rPr>
          <w:sz w:val="24"/>
          <w:szCs w:val="24"/>
        </w:rPr>
      </w:pPr>
      <w:r w:rsidRPr="00991DB3">
        <w:rPr>
          <w:sz w:val="24"/>
          <w:szCs w:val="24"/>
          <w:lang w:val="en-GB"/>
        </w:rPr>
        <w:t xml:space="preserve">Individuals have </w:t>
      </w:r>
      <w:r>
        <w:rPr>
          <w:sz w:val="24"/>
          <w:szCs w:val="24"/>
          <w:lang w:val="en-GB"/>
        </w:rPr>
        <w:t xml:space="preserve">an </w:t>
      </w:r>
      <w:r w:rsidRPr="00991DB3">
        <w:rPr>
          <w:sz w:val="24"/>
          <w:szCs w:val="24"/>
          <w:lang w:val="en-GB"/>
        </w:rPr>
        <w:t xml:space="preserve">interest </w:t>
      </w:r>
      <w:r>
        <w:rPr>
          <w:sz w:val="24"/>
          <w:szCs w:val="24"/>
          <w:lang w:val="en-GB"/>
        </w:rPr>
        <w:t>in</w:t>
      </w:r>
      <w:r w:rsidRPr="00991DB3">
        <w:rPr>
          <w:sz w:val="24"/>
          <w:szCs w:val="24"/>
          <w:lang w:val="en-GB"/>
        </w:rPr>
        <w:t xml:space="preserve"> their salary, not really for gross payroll; show the link between </w:t>
      </w:r>
      <w:r>
        <w:rPr>
          <w:sz w:val="24"/>
          <w:szCs w:val="24"/>
          <w:lang w:val="en-GB"/>
        </w:rPr>
        <w:t>“</w:t>
      </w:r>
      <w:r w:rsidRPr="00991DB3">
        <w:rPr>
          <w:sz w:val="24"/>
          <w:szCs w:val="24"/>
          <w:lang w:val="en-GB"/>
        </w:rPr>
        <w:t>my</w:t>
      </w:r>
      <w:r>
        <w:rPr>
          <w:sz w:val="24"/>
          <w:szCs w:val="24"/>
          <w:lang w:val="en-GB"/>
        </w:rPr>
        <w:t>”</w:t>
      </w:r>
      <w:r w:rsidRPr="00991DB3">
        <w:rPr>
          <w:sz w:val="24"/>
          <w:szCs w:val="24"/>
          <w:lang w:val="en-GB"/>
        </w:rPr>
        <w:t xml:space="preserve"> individual wage and the salary system</w:t>
      </w:r>
    </w:p>
    <w:p w14:paraId="16FA3753" w14:textId="77777777" w:rsidR="001F6469" w:rsidRDefault="001F6469" w:rsidP="001F6469">
      <w:pPr>
        <w:rPr>
          <w:b/>
          <w:bCs/>
        </w:rPr>
      </w:pPr>
    </w:p>
    <w:p w14:paraId="1829211A" w14:textId="77777777" w:rsidR="001F6469" w:rsidRDefault="001F6469" w:rsidP="001F6469">
      <w:pPr>
        <w:rPr>
          <w:b/>
          <w:bCs/>
        </w:rPr>
      </w:pPr>
    </w:p>
    <w:p w14:paraId="7CE7B3E4" w14:textId="77777777" w:rsidR="001F6469" w:rsidRPr="00FD50D1" w:rsidRDefault="001F6469" w:rsidP="001F6469">
      <w:pPr>
        <w:rPr>
          <w:b/>
          <w:bCs/>
          <w:color w:val="FF0000"/>
          <w:sz w:val="28"/>
          <w:szCs w:val="28"/>
        </w:rPr>
      </w:pPr>
      <w:r w:rsidRPr="00FD50D1">
        <w:rPr>
          <w:b/>
          <w:bCs/>
          <w:color w:val="FF0000"/>
          <w:sz w:val="28"/>
          <w:szCs w:val="28"/>
        </w:rPr>
        <w:t>2. Choice of call for project</w:t>
      </w:r>
      <w:r>
        <w:rPr>
          <w:b/>
          <w:bCs/>
          <w:color w:val="FF0000"/>
          <w:sz w:val="28"/>
          <w:szCs w:val="28"/>
        </w:rPr>
        <w:t xml:space="preserve"> (steps and strategy)</w:t>
      </w:r>
    </w:p>
    <w:p w14:paraId="5FED1CAD" w14:textId="77777777" w:rsidR="001F6469" w:rsidRPr="00017DCC" w:rsidRDefault="001F6469" w:rsidP="001F6469">
      <w:pPr>
        <w:rPr>
          <w:color w:val="0000FF"/>
          <w:lang w:val="fr-FR"/>
        </w:rPr>
      </w:pPr>
      <w:r w:rsidRPr="00017DCC">
        <w:rPr>
          <w:color w:val="0000FF"/>
        </w:rPr>
        <w:t>2.1. Initial choice of a H2020 Eur. Program in 2015 application</w:t>
      </w:r>
    </w:p>
    <w:p w14:paraId="2671F396" w14:textId="77777777" w:rsidR="001F6469" w:rsidRPr="001B2841" w:rsidRDefault="001F6469" w:rsidP="001F6469">
      <w:pPr>
        <w:numPr>
          <w:ilvl w:val="0"/>
          <w:numId w:val="10"/>
        </w:numPr>
        <w:rPr>
          <w:lang w:val="fr-FR"/>
        </w:rPr>
      </w:pPr>
      <w:r w:rsidRPr="001B2841">
        <w:t xml:space="preserve">For H2020 programs in 2016, the deadline for application (February 2, 2016) was too short. </w:t>
      </w:r>
    </w:p>
    <w:p w14:paraId="7C9A9A0E" w14:textId="77777777" w:rsidR="001F6469" w:rsidRPr="0024710F" w:rsidRDefault="001F6469" w:rsidP="001F6469">
      <w:pPr>
        <w:numPr>
          <w:ilvl w:val="0"/>
          <w:numId w:val="10"/>
        </w:numPr>
        <w:rPr>
          <w:lang w:val="fr-FR"/>
        </w:rPr>
      </w:pPr>
      <w:r w:rsidRPr="001B2841">
        <w:t xml:space="preserve">The 2017 calls concern us very </w:t>
      </w:r>
      <w:r>
        <w:t>little</w:t>
      </w:r>
      <w:r w:rsidRPr="001B2841">
        <w:t xml:space="preserve"> (even by watching the "gender" programs</w:t>
      </w:r>
      <w:r>
        <w:t>). Only two identified projects</w:t>
      </w:r>
      <w:r w:rsidRPr="001B2841">
        <w:t xml:space="preserve">: 1. European commercial policy, 2. </w:t>
      </w:r>
      <w:r>
        <w:t>S</w:t>
      </w:r>
      <w:r w:rsidRPr="001B2841">
        <w:t>tatistical investigation of concep</w:t>
      </w:r>
      <w:r>
        <w:t>t "beyond GDP" well being etc.</w:t>
      </w:r>
      <w:r>
        <w:rPr>
          <w:lang w:val="fr-FR"/>
        </w:rPr>
        <w:t xml:space="preserve"> </w:t>
      </w:r>
      <w:r w:rsidRPr="001B2841">
        <w:t>Because to compete, our proposition must cover the entire call (the EU that accredits a single team for programs from 1 to 5 million)</w:t>
      </w:r>
      <w:r>
        <w:t>;</w:t>
      </w:r>
      <w:r w:rsidRPr="001B2841">
        <w:t xml:space="preserve"> this would divert us too far from our target. O</w:t>
      </w:r>
      <w:r>
        <w:t>u</w:t>
      </w:r>
      <w:r w:rsidRPr="001B2841">
        <w:t>r work WAGE is too at the margin</w:t>
      </w:r>
      <w:r>
        <w:t xml:space="preserve"> of these calls. </w:t>
      </w:r>
    </w:p>
    <w:p w14:paraId="5214FFC0" w14:textId="77777777" w:rsidR="001F6469" w:rsidRPr="00AA0EA4" w:rsidRDefault="001F6469" w:rsidP="001F6469">
      <w:pPr>
        <w:numPr>
          <w:ilvl w:val="0"/>
          <w:numId w:val="10"/>
        </w:numPr>
        <w:rPr>
          <w:lang w:val="fr-FR"/>
        </w:rPr>
      </w:pPr>
      <w:r w:rsidRPr="001B2841">
        <w:t>We could consider for example a project H2020 for February 2018 (the list will be known from the summer of 2016 for 2018-19) or February 2019</w:t>
      </w:r>
    </w:p>
    <w:p w14:paraId="0AA43B8D" w14:textId="77777777" w:rsidR="001F6469" w:rsidRDefault="001F6469" w:rsidP="001F6469">
      <w:pPr>
        <w:rPr>
          <w:color w:val="008000"/>
        </w:rPr>
      </w:pPr>
    </w:p>
    <w:p w14:paraId="598D38AF" w14:textId="77777777" w:rsidR="001F6469" w:rsidRPr="00017DCC" w:rsidRDefault="001F6469" w:rsidP="001F6469">
      <w:pPr>
        <w:rPr>
          <w:color w:val="0000FF"/>
          <w:lang w:val="fr-FR"/>
        </w:rPr>
      </w:pPr>
      <w:r w:rsidRPr="00017DCC">
        <w:rPr>
          <w:color w:val="0000FF"/>
        </w:rPr>
        <w:t>2.2. As intermediate solution: a COST call for project</w:t>
      </w:r>
    </w:p>
    <w:p w14:paraId="19C46EB6" w14:textId="77777777" w:rsidR="001F6469" w:rsidRPr="00AA0EA4" w:rsidRDefault="001F6469" w:rsidP="001F6469">
      <w:pPr>
        <w:numPr>
          <w:ilvl w:val="0"/>
          <w:numId w:val="10"/>
        </w:numPr>
        <w:rPr>
          <w:lang w:val="fr-FR"/>
        </w:rPr>
      </w:pPr>
      <w:r w:rsidRPr="00AA0EA4">
        <w:t>The 2017-18 funding could be provided by a COST project (if we are qualified by EU)</w:t>
      </w:r>
      <w:r w:rsidRPr="00AA0EA4">
        <w:rPr>
          <w:lang w:val="fr-FR"/>
        </w:rPr>
        <w:t xml:space="preserve">: </w:t>
      </w:r>
      <w:r w:rsidRPr="00AA0EA4">
        <w:t>European Cooperation in Science and Technology (even possible with this first wave of ANR-Network Program)</w:t>
      </w:r>
    </w:p>
    <w:p w14:paraId="1FD80D7E" w14:textId="77777777" w:rsidR="001F6469" w:rsidRPr="00310C4B" w:rsidRDefault="001F6469" w:rsidP="001F6469">
      <w:pPr>
        <w:numPr>
          <w:ilvl w:val="0"/>
          <w:numId w:val="10"/>
        </w:numPr>
        <w:rPr>
          <w:lang w:val="fr-FR"/>
        </w:rPr>
      </w:pPr>
      <w:r w:rsidRPr="00AA0EA4">
        <w:t xml:space="preserve">Deadline every six months: September 2016 or February 2017. </w:t>
      </w:r>
    </w:p>
    <w:p w14:paraId="3E8A584A" w14:textId="77777777" w:rsidR="001F6469" w:rsidRPr="00310C4B" w:rsidRDefault="001F6469" w:rsidP="001F6469">
      <w:pPr>
        <w:jc w:val="center"/>
        <w:rPr>
          <w:i/>
        </w:rPr>
      </w:pPr>
      <w:r w:rsidRPr="00310C4B">
        <w:rPr>
          <w:i/>
        </w:rPr>
        <w:t>[Advantages of] COST application</w:t>
      </w:r>
    </w:p>
    <w:p w14:paraId="5C69ED97" w14:textId="77777777" w:rsidR="001F6469" w:rsidRPr="00310C4B" w:rsidRDefault="001F6469" w:rsidP="001F6469">
      <w:pPr>
        <w:numPr>
          <w:ilvl w:val="0"/>
          <w:numId w:val="11"/>
        </w:numPr>
        <w:rPr>
          <w:lang w:val="fr-FR"/>
        </w:rPr>
      </w:pPr>
      <w:r w:rsidRPr="00310C4B">
        <w:t>No thematic scope: open field/topic (humanities)</w:t>
      </w:r>
    </w:p>
    <w:p w14:paraId="66CCAA78" w14:textId="77777777" w:rsidR="001F6469" w:rsidRPr="00F3392D" w:rsidRDefault="001F6469" w:rsidP="001F6469">
      <w:pPr>
        <w:numPr>
          <w:ilvl w:val="0"/>
          <w:numId w:val="11"/>
        </w:numPr>
        <w:rPr>
          <w:lang w:val="fr-FR"/>
        </w:rPr>
      </w:pPr>
      <w:r w:rsidRPr="00310C4B">
        <w:t xml:space="preserve">Grant: a lump sum up to € 130,000 for a network under a light steering. </w:t>
      </w:r>
    </w:p>
    <w:p w14:paraId="54B4BE05" w14:textId="77777777" w:rsidR="001F6469" w:rsidRPr="00310C4B" w:rsidRDefault="001F6469" w:rsidP="001F6469">
      <w:pPr>
        <w:numPr>
          <w:ilvl w:val="0"/>
          <w:numId w:val="11"/>
        </w:numPr>
        <w:rPr>
          <w:lang w:val="fr-FR"/>
        </w:rPr>
      </w:pPr>
      <w:r w:rsidRPr="00310C4B">
        <w:t>Duration: 3 years</w:t>
      </w:r>
    </w:p>
    <w:p w14:paraId="34EAAC65" w14:textId="77777777" w:rsidR="001F6469" w:rsidRPr="00310C4B" w:rsidRDefault="001F6469" w:rsidP="001F6469">
      <w:pPr>
        <w:numPr>
          <w:ilvl w:val="0"/>
          <w:numId w:val="11"/>
        </w:numPr>
        <w:rPr>
          <w:lang w:val="fr-FR"/>
        </w:rPr>
      </w:pPr>
      <w:r w:rsidRPr="00310C4B">
        <w:t>Interdisciplinary research program are welcome.</w:t>
      </w:r>
    </w:p>
    <w:p w14:paraId="29E46BB8" w14:textId="77777777" w:rsidR="001F6469" w:rsidRPr="00310C4B" w:rsidRDefault="001F6469" w:rsidP="001F6469">
      <w:pPr>
        <w:numPr>
          <w:ilvl w:val="0"/>
          <w:numId w:val="11"/>
        </w:numPr>
        <w:rPr>
          <w:lang w:val="fr-FR"/>
        </w:rPr>
      </w:pPr>
      <w:r w:rsidRPr="00310C4B">
        <w:t>At least 5 peers interested from at least 5 COST countries. Countries outside UE: possible</w:t>
      </w:r>
      <w:r>
        <w:t xml:space="preserve"> members</w:t>
      </w:r>
    </w:p>
    <w:p w14:paraId="3B054132" w14:textId="77777777" w:rsidR="001F6469" w:rsidRPr="00310C4B" w:rsidRDefault="001F6469" w:rsidP="001F6469">
      <w:pPr>
        <w:numPr>
          <w:ilvl w:val="0"/>
          <w:numId w:val="11"/>
        </w:numPr>
        <w:rPr>
          <w:lang w:val="fr-FR"/>
        </w:rPr>
      </w:pPr>
      <w:r w:rsidRPr="00310C4B">
        <w:t>Light application document: 15 pages maximum</w:t>
      </w:r>
    </w:p>
    <w:p w14:paraId="53A2DC5A" w14:textId="77777777" w:rsidR="001F6469" w:rsidRPr="005F2EEE" w:rsidRDefault="001F6469" w:rsidP="001F6469">
      <w:pPr>
        <w:numPr>
          <w:ilvl w:val="0"/>
          <w:numId w:val="11"/>
        </w:numPr>
        <w:rPr>
          <w:lang w:val="fr-FR"/>
        </w:rPr>
      </w:pPr>
      <w:r w:rsidRPr="00310C4B">
        <w:t>Funding only for networking also (no equipment, no recruitment of PhD or post-doc candidate)</w:t>
      </w:r>
    </w:p>
    <w:p w14:paraId="29EC4396" w14:textId="77777777" w:rsidR="001F6469" w:rsidRPr="00017DCC" w:rsidRDefault="001F6469" w:rsidP="001F6469">
      <w:pPr>
        <w:rPr>
          <w:color w:val="FF6600"/>
        </w:rPr>
      </w:pPr>
      <w:r w:rsidRPr="00017DCC">
        <w:rPr>
          <w:color w:val="FF6600"/>
        </w:rPr>
        <w:t xml:space="preserve">Additional remarks: </w:t>
      </w:r>
    </w:p>
    <w:p w14:paraId="67E991A1" w14:textId="77777777" w:rsidR="001F6469" w:rsidRPr="005F2EEE" w:rsidRDefault="001F6469" w:rsidP="001F6469">
      <w:pPr>
        <w:pStyle w:val="Paragraphedeliste"/>
        <w:numPr>
          <w:ilvl w:val="0"/>
          <w:numId w:val="18"/>
        </w:numPr>
        <w:rPr>
          <w:sz w:val="24"/>
          <w:szCs w:val="24"/>
          <w:lang w:val="en-GB"/>
        </w:rPr>
      </w:pPr>
      <w:r w:rsidRPr="005F2EEE">
        <w:rPr>
          <w:sz w:val="24"/>
          <w:szCs w:val="24"/>
          <w:lang w:val="en-GB"/>
        </w:rPr>
        <w:t>COST project</w:t>
      </w:r>
      <w:r>
        <w:rPr>
          <w:sz w:val="24"/>
          <w:szCs w:val="24"/>
          <w:lang w:val="en-GB"/>
        </w:rPr>
        <w:t>s</w:t>
      </w:r>
      <w:r w:rsidRPr="005F2EEE">
        <w:rPr>
          <w:sz w:val="24"/>
          <w:szCs w:val="24"/>
          <w:lang w:val="en-GB"/>
        </w:rPr>
        <w:t xml:space="preserve">: Linda Clarke had three bad experiences; EU gives marks by criteria and at each </w:t>
      </w:r>
      <w:r>
        <w:rPr>
          <w:sz w:val="24"/>
          <w:szCs w:val="24"/>
          <w:lang w:val="en-GB"/>
        </w:rPr>
        <w:t>attempt</w:t>
      </w:r>
      <w:r w:rsidRPr="005F2EEE">
        <w:rPr>
          <w:sz w:val="24"/>
          <w:szCs w:val="24"/>
          <w:lang w:val="en-GB"/>
        </w:rPr>
        <w:t xml:space="preserve">, the group felt that the project could still be improved (but the selection criteria sometimes increased between two applications with the pressure of competition). Maria Camou testified to the success of a European COST on inequality in Europe and Bas Van Leeuwen also </w:t>
      </w:r>
      <w:r>
        <w:rPr>
          <w:sz w:val="24"/>
          <w:szCs w:val="24"/>
          <w:lang w:val="en-GB"/>
        </w:rPr>
        <w:t xml:space="preserve">on another theme </w:t>
      </w:r>
      <w:r w:rsidRPr="005F2EEE">
        <w:rPr>
          <w:sz w:val="24"/>
          <w:szCs w:val="24"/>
          <w:lang w:val="en-GB"/>
        </w:rPr>
        <w:t>(but he was not present at University of Amsterdam / Utrecht at that time).</w:t>
      </w:r>
    </w:p>
    <w:p w14:paraId="0684B9EA" w14:textId="77777777" w:rsidR="001F6469" w:rsidRPr="005F2EEE" w:rsidRDefault="001F6469" w:rsidP="001F6469">
      <w:pPr>
        <w:pStyle w:val="Paragraphedeliste"/>
        <w:numPr>
          <w:ilvl w:val="0"/>
          <w:numId w:val="18"/>
        </w:numPr>
        <w:rPr>
          <w:sz w:val="24"/>
          <w:szCs w:val="24"/>
          <w:lang w:val="en-GB"/>
        </w:rPr>
      </w:pPr>
      <w:r w:rsidRPr="005F2EEE">
        <w:rPr>
          <w:sz w:val="24"/>
          <w:szCs w:val="24"/>
          <w:lang w:val="en-GB"/>
        </w:rPr>
        <w:t>We have</w:t>
      </w:r>
      <w:r>
        <w:rPr>
          <w:sz w:val="24"/>
          <w:szCs w:val="24"/>
          <w:lang w:val="en-GB"/>
        </w:rPr>
        <w:t xml:space="preserve"> also</w:t>
      </w:r>
      <w:r w:rsidRPr="005F2EEE">
        <w:rPr>
          <w:sz w:val="24"/>
          <w:szCs w:val="24"/>
          <w:lang w:val="en-GB"/>
        </w:rPr>
        <w:t xml:space="preserve"> to consider the duration of the COST: it lasts three years from the fall of 2017; so we arrive in autumn 2020. In these conditions, is it not a risk for blocking for an H2020 application in 2018 and 2019? W</w:t>
      </w:r>
      <w:r>
        <w:rPr>
          <w:sz w:val="24"/>
          <w:szCs w:val="24"/>
          <w:lang w:val="en-GB"/>
        </w:rPr>
        <w:t>e have to check this last point</w:t>
      </w:r>
      <w:r w:rsidRPr="005F2EEE">
        <w:rPr>
          <w:sz w:val="24"/>
          <w:szCs w:val="24"/>
          <w:lang w:val="en-GB"/>
        </w:rPr>
        <w:t xml:space="preserve"> </w:t>
      </w:r>
    </w:p>
    <w:p w14:paraId="2CDCF31E" w14:textId="77777777" w:rsidR="001F6469" w:rsidRDefault="001F6469" w:rsidP="001F6469">
      <w:pPr>
        <w:rPr>
          <w:color w:val="008000"/>
        </w:rPr>
      </w:pPr>
    </w:p>
    <w:p w14:paraId="336786B6" w14:textId="77777777" w:rsidR="001F6469" w:rsidRDefault="001F6469" w:rsidP="001F6469">
      <w:pPr>
        <w:rPr>
          <w:color w:val="008000"/>
        </w:rPr>
      </w:pPr>
    </w:p>
    <w:p w14:paraId="25A7D287" w14:textId="77777777" w:rsidR="001F6469" w:rsidRPr="00017DCC" w:rsidRDefault="001F6469" w:rsidP="001F6469">
      <w:pPr>
        <w:rPr>
          <w:color w:val="0000FF"/>
        </w:rPr>
      </w:pPr>
      <w:r w:rsidRPr="00017DCC">
        <w:rPr>
          <w:color w:val="0000FF"/>
        </w:rPr>
        <w:t>2.3. Next aim: a H2020 call for project. Some additional remarks</w:t>
      </w:r>
    </w:p>
    <w:p w14:paraId="324459CA" w14:textId="77777777" w:rsidR="001F6469" w:rsidRPr="00310C4B" w:rsidRDefault="001F6469" w:rsidP="001F6469">
      <w:pPr>
        <w:numPr>
          <w:ilvl w:val="0"/>
          <w:numId w:val="12"/>
        </w:numPr>
        <w:rPr>
          <w:lang w:val="fr-FR"/>
        </w:rPr>
      </w:pPr>
      <w:r w:rsidRPr="00310C4B">
        <w:t>At the European level (EU, Brussels Commission) we have to present, not a good or very good project, bu</w:t>
      </w:r>
      <w:r>
        <w:t>t an excellent project. One can</w:t>
      </w:r>
      <w:r w:rsidRPr="00310C4B">
        <w:t>not expect to get between 1 and 5 million € for a project simply “good” in the hyper-competitive framework of 28 EU states. Striving for excellence is anyway good for our project WAGE, whatever the result</w:t>
      </w:r>
    </w:p>
    <w:p w14:paraId="03355E92" w14:textId="77777777" w:rsidR="001F6469" w:rsidRPr="007925E0" w:rsidRDefault="001F6469" w:rsidP="001F6469">
      <w:pPr>
        <w:numPr>
          <w:ilvl w:val="0"/>
          <w:numId w:val="12"/>
        </w:numPr>
        <w:rPr>
          <w:lang w:val="fr-FR"/>
        </w:rPr>
      </w:pPr>
      <w:r w:rsidRPr="00310C4B">
        <w:lastRenderedPageBreak/>
        <w:t xml:space="preserve">A candidature for a European H2020 project </w:t>
      </w:r>
      <w:r>
        <w:t xml:space="preserve">is </w:t>
      </w:r>
      <w:r w:rsidRPr="00310C4B">
        <w:t xml:space="preserve">required to cover the entire call field because the EU will not to qualify several complementary projects </w:t>
      </w:r>
      <w:r>
        <w:t>i</w:t>
      </w:r>
      <w:r w:rsidRPr="00310C4B">
        <w:t xml:space="preserve">n the same call. </w:t>
      </w:r>
    </w:p>
    <w:p w14:paraId="3179C5C1" w14:textId="77777777" w:rsidR="001F6469" w:rsidRPr="007925E0" w:rsidRDefault="001F6469" w:rsidP="001F6469">
      <w:pPr>
        <w:ind w:left="360"/>
        <w:jc w:val="center"/>
        <w:rPr>
          <w:i/>
          <w:lang w:val="fr-FR"/>
        </w:rPr>
      </w:pPr>
      <w:r w:rsidRPr="007925E0">
        <w:rPr>
          <w:i/>
        </w:rPr>
        <w:t>Some ideas to improve our potential success in application</w:t>
      </w:r>
    </w:p>
    <w:p w14:paraId="27A4583B" w14:textId="77777777" w:rsidR="001F6469" w:rsidRPr="007925E0" w:rsidRDefault="001F6469" w:rsidP="001F6469">
      <w:pPr>
        <w:numPr>
          <w:ilvl w:val="0"/>
          <w:numId w:val="13"/>
        </w:numPr>
        <w:rPr>
          <w:lang w:val="fr-FR"/>
        </w:rPr>
      </w:pPr>
      <w:r w:rsidRPr="007925E0">
        <w:t xml:space="preserve">Put information about our existence on the European NCP network (EU National Contact Points H2020). </w:t>
      </w:r>
    </w:p>
    <w:p w14:paraId="66D9951D" w14:textId="77777777" w:rsidR="001F6469" w:rsidRPr="007925E0" w:rsidRDefault="001F6469" w:rsidP="001F6469">
      <w:pPr>
        <w:numPr>
          <w:ilvl w:val="0"/>
          <w:numId w:val="13"/>
        </w:numPr>
        <w:rPr>
          <w:lang w:val="fr-FR"/>
        </w:rPr>
      </w:pPr>
      <w:r w:rsidRPr="007925E0">
        <w:t xml:space="preserve">Propose to the EU Commission, DG </w:t>
      </w:r>
      <w:r>
        <w:t>for</w:t>
      </w:r>
      <w:r w:rsidRPr="007925E0">
        <w:t xml:space="preserve"> scientific research, the idea of a call around remuneration / wages as a problem that may generate </w:t>
      </w:r>
      <w:r>
        <w:t xml:space="preserve">from the </w:t>
      </w:r>
      <w:r w:rsidRPr="007925E0">
        <w:t xml:space="preserve">call </w:t>
      </w:r>
      <w:r>
        <w:t xml:space="preserve">in </w:t>
      </w:r>
      <w:r w:rsidRPr="007925E0">
        <w:t xml:space="preserve">H2020 in social sciences for 2018 or 2019 </w:t>
      </w:r>
      <w:r>
        <w:t>o</w:t>
      </w:r>
      <w:r w:rsidRPr="007925E0">
        <w:t>n the c</w:t>
      </w:r>
      <w:r>
        <w:t>hallenge “integrative societies</w:t>
      </w:r>
      <w:r w:rsidRPr="007925E0">
        <w:t>”.</w:t>
      </w:r>
    </w:p>
    <w:p w14:paraId="443A76E4" w14:textId="77777777" w:rsidR="001F6469" w:rsidRDefault="001F6469" w:rsidP="001F6469">
      <w:pPr>
        <w:numPr>
          <w:ilvl w:val="0"/>
          <w:numId w:val="13"/>
        </w:numPr>
        <w:rPr>
          <w:lang w:val="fr-FR"/>
        </w:rPr>
      </w:pPr>
      <w:r w:rsidRPr="007925E0">
        <w:t>Apply to become expert to the EU, allowing better understanding of the European schemes</w:t>
      </w:r>
      <w:r w:rsidRPr="007925E0">
        <w:rPr>
          <w:lang w:val="fr-FR"/>
        </w:rPr>
        <w:t xml:space="preserve"> </w:t>
      </w:r>
    </w:p>
    <w:p w14:paraId="11EFDE40" w14:textId="77777777" w:rsidR="001F6469" w:rsidRDefault="001F6469" w:rsidP="001F6469">
      <w:pPr>
        <w:numPr>
          <w:ilvl w:val="0"/>
          <w:numId w:val="13"/>
        </w:numPr>
        <w:rPr>
          <w:lang w:val="fr-FR"/>
        </w:rPr>
      </w:pPr>
      <w:r w:rsidRPr="007007BC">
        <w:t xml:space="preserve">In every case an effort </w:t>
      </w:r>
      <w:r>
        <w:t>in investigating</w:t>
      </w:r>
      <w:r w:rsidRPr="007007BC">
        <w:t xml:space="preserve"> or lobbying in Brussels seems to be necessary. For example, in </w:t>
      </w:r>
      <w:r>
        <w:t xml:space="preserve">Arras </w:t>
      </w:r>
      <w:r w:rsidRPr="007007BC">
        <w:t>University</w:t>
      </w:r>
      <w:r>
        <w:t>,</w:t>
      </w:r>
      <w:r w:rsidRPr="007007BC">
        <w:t xml:space="preserve"> colleagues in electric engineering have got from the Region Nord-Pas-de-Calais a 24 months funding for a master degree student in economics for information, networking, soft lobbying in Brussels about </w:t>
      </w:r>
      <w:r>
        <w:t xml:space="preserve">the </w:t>
      </w:r>
      <w:r w:rsidRPr="007007BC">
        <w:t>scientific policy of the EU (Job</w:t>
      </w:r>
      <w:r>
        <w:t xml:space="preserve"> is defined as</w:t>
      </w:r>
      <w:r w:rsidRPr="007007BC">
        <w:t>: “International Volunteer in Business”)</w:t>
      </w:r>
      <w:r w:rsidRPr="005B2CCC">
        <w:rPr>
          <w:rFonts w:asciiTheme="majorHAnsi" w:eastAsiaTheme="majorEastAsia" w:hAnsi="Calibri" w:cstheme="majorBidi"/>
          <w:b/>
          <w:bCs/>
          <w:color w:val="000000" w:themeColor="text1"/>
          <w:kern w:val="24"/>
          <w:sz w:val="64"/>
          <w:szCs w:val="64"/>
        </w:rPr>
        <w:t xml:space="preserve"> </w:t>
      </w:r>
    </w:p>
    <w:p w14:paraId="3A2DF36D" w14:textId="77777777" w:rsidR="001F6469" w:rsidRPr="005B2CCC" w:rsidRDefault="001F6469" w:rsidP="001F6469">
      <w:pPr>
        <w:ind w:left="720"/>
        <w:rPr>
          <w:lang w:val="fr-FR"/>
        </w:rPr>
      </w:pPr>
    </w:p>
    <w:p w14:paraId="0FE05C97" w14:textId="77777777" w:rsidR="001F6469" w:rsidRPr="00FD50D1" w:rsidRDefault="001F6469" w:rsidP="001F6469">
      <w:pPr>
        <w:rPr>
          <w:color w:val="FF0000"/>
          <w:sz w:val="28"/>
          <w:szCs w:val="28"/>
          <w:lang w:val="fr-FR"/>
        </w:rPr>
      </w:pPr>
      <w:r w:rsidRPr="00FD50D1">
        <w:rPr>
          <w:b/>
          <w:bCs/>
          <w:color w:val="FF0000"/>
          <w:sz w:val="28"/>
          <w:szCs w:val="28"/>
        </w:rPr>
        <w:t>3. Work organisation</w:t>
      </w:r>
    </w:p>
    <w:p w14:paraId="2D4CC4FA" w14:textId="77777777" w:rsidR="001F6469" w:rsidRDefault="001F6469" w:rsidP="001F6469">
      <w:r>
        <w:tab/>
      </w:r>
      <w:r w:rsidRPr="00170BBB">
        <w:rPr>
          <w:color w:val="0000FF"/>
        </w:rPr>
        <w:t>3.1. Timetable and budget</w:t>
      </w:r>
      <w:r>
        <w:t xml:space="preserve">: </w:t>
      </w:r>
    </w:p>
    <w:p w14:paraId="752D8688" w14:textId="77777777" w:rsidR="001F6469" w:rsidRDefault="001F6469" w:rsidP="001F6469">
      <w:r>
        <w:tab/>
        <w:t>S</w:t>
      </w:r>
      <w:r w:rsidRPr="00017DCC">
        <w:t>ee documents as an attachment</w:t>
      </w:r>
    </w:p>
    <w:p w14:paraId="6E8EF5D5" w14:textId="77777777" w:rsidR="001F6469" w:rsidRDefault="001F6469" w:rsidP="001F6469"/>
    <w:p w14:paraId="7D79D1E7" w14:textId="77777777" w:rsidR="001F6469" w:rsidRPr="00170BBB" w:rsidRDefault="001F6469" w:rsidP="001F6469">
      <w:pPr>
        <w:rPr>
          <w:color w:val="0000FF"/>
        </w:rPr>
      </w:pPr>
      <w:r w:rsidRPr="00170BBB">
        <w:rPr>
          <w:color w:val="0000FF"/>
        </w:rPr>
        <w:tab/>
        <w:t xml:space="preserve">3.2. Network organisation: Governance and organization of the network: </w:t>
      </w:r>
    </w:p>
    <w:p w14:paraId="45768FEA" w14:textId="77777777" w:rsidR="001F6469" w:rsidRPr="00F93B2E" w:rsidRDefault="001F6469" w:rsidP="001F6469">
      <w:pPr>
        <w:numPr>
          <w:ilvl w:val="0"/>
          <w:numId w:val="14"/>
        </w:numPr>
        <w:rPr>
          <w:lang w:val="fr-FR"/>
        </w:rPr>
      </w:pPr>
      <w:r w:rsidRPr="00170BBB">
        <w:t>Structure: 1. Core team 2. Main contributors/collaborators 3. Specific or external partners (experts, consulting). 4. External bodies (stakeholders)</w:t>
      </w:r>
      <w:r>
        <w:t>. I</w:t>
      </w:r>
      <w:r w:rsidRPr="00F93B2E">
        <w:t xml:space="preserve">nternational network with subnets by continent (Asia, Latin America, Africa etc.) </w:t>
      </w:r>
      <w:r>
        <w:t>and/</w:t>
      </w:r>
      <w:r w:rsidRPr="00F93B2E">
        <w:t>or subset studied (China, Malaysia, India, Indonesia, Vietnam) where transformations are at work</w:t>
      </w:r>
    </w:p>
    <w:p w14:paraId="707BEDBB" w14:textId="77777777" w:rsidR="001F6469" w:rsidRPr="00796E37" w:rsidRDefault="001F6469" w:rsidP="001F6469">
      <w:pPr>
        <w:numPr>
          <w:ilvl w:val="0"/>
          <w:numId w:val="14"/>
        </w:numPr>
        <w:rPr>
          <w:lang w:val="fr-FR"/>
        </w:rPr>
      </w:pPr>
      <w:r w:rsidRPr="00AC7B00">
        <w:rPr>
          <w:i/>
        </w:rPr>
        <w:t>Consortium agreement</w:t>
      </w:r>
      <w:r>
        <w:t xml:space="preserve"> to sign among us,</w:t>
      </w:r>
      <w:r w:rsidRPr="00170BBB">
        <w:t xml:space="preserve"> with a charter form for the solution of human or strategic problems, and solution procedures in case of abandonment of a partner, failure of working of another partner etc. </w:t>
      </w:r>
      <w:r>
        <w:t xml:space="preserve">Then probably another </w:t>
      </w:r>
      <w:r w:rsidRPr="00724A85">
        <w:rPr>
          <w:i/>
        </w:rPr>
        <w:t>consortium agreement</w:t>
      </w:r>
      <w:r>
        <w:t xml:space="preserve"> between our Universities/Research Centers to </w:t>
      </w:r>
      <w:r w:rsidRPr="00586CD2">
        <w:t>continue the work between institutions in the event of failure of an individual partner</w:t>
      </w:r>
    </w:p>
    <w:p w14:paraId="5D5C0416" w14:textId="77777777" w:rsidR="001F6469" w:rsidRPr="00796E37" w:rsidRDefault="001F6469" w:rsidP="001F6469">
      <w:pPr>
        <w:numPr>
          <w:ilvl w:val="0"/>
          <w:numId w:val="14"/>
        </w:numPr>
        <w:rPr>
          <w:lang w:val="fr-FR"/>
        </w:rPr>
      </w:pPr>
      <w:r w:rsidRPr="00796E37">
        <w:t xml:space="preserve">Scientific Project Charter: </w:t>
      </w:r>
      <w:r>
        <w:t xml:space="preserve">redrafted </w:t>
      </w:r>
      <w:r w:rsidRPr="00796E37">
        <w:t xml:space="preserve">document of July 2015 (application to ANR call for project) </w:t>
      </w:r>
    </w:p>
    <w:p w14:paraId="2E15A239" w14:textId="77777777" w:rsidR="001F6469" w:rsidRPr="00170BBB" w:rsidRDefault="001F6469" w:rsidP="001F6469">
      <w:pPr>
        <w:numPr>
          <w:ilvl w:val="0"/>
          <w:numId w:val="14"/>
        </w:numPr>
        <w:rPr>
          <w:lang w:val="fr-FR"/>
        </w:rPr>
      </w:pPr>
      <w:r w:rsidRPr="00170BBB">
        <w:t xml:space="preserve">Internal communication </w:t>
      </w:r>
      <w:r>
        <w:t xml:space="preserve">modalities </w:t>
      </w:r>
      <w:r w:rsidRPr="00170BBB">
        <w:t>(MEHSH platform)</w:t>
      </w:r>
    </w:p>
    <w:p w14:paraId="0EFD4392" w14:textId="77777777" w:rsidR="001F6469" w:rsidRPr="00170BBB" w:rsidRDefault="001F6469" w:rsidP="001F6469">
      <w:pPr>
        <w:numPr>
          <w:ilvl w:val="0"/>
          <w:numId w:val="14"/>
        </w:numPr>
        <w:rPr>
          <w:lang w:val="fr-FR"/>
        </w:rPr>
      </w:pPr>
      <w:r>
        <w:t>Extension of the network or c</w:t>
      </w:r>
      <w:r w:rsidRPr="00170BBB">
        <w:t>ooperation possibilities. Rules and guidelines</w:t>
      </w:r>
      <w:r>
        <w:t>. E.g.</w:t>
      </w:r>
      <w:r w:rsidRPr="00D41541">
        <w:t xml:space="preserve"> think of one or two big names like Herman Van der Wee</w:t>
      </w:r>
      <w:r>
        <w:t>,</w:t>
      </w:r>
      <w:r w:rsidRPr="00D41541">
        <w:t xml:space="preserve"> whose signature could be a positive signal for the future evaluator (as </w:t>
      </w:r>
      <w:r>
        <w:t>s</w:t>
      </w:r>
      <w:r w:rsidRPr="00D41541">
        <w:t>aid Leonid Borodkin)</w:t>
      </w:r>
      <w:r w:rsidRPr="00170BBB">
        <w:t xml:space="preserve"> </w:t>
      </w:r>
    </w:p>
    <w:p w14:paraId="2515E9DE" w14:textId="77777777" w:rsidR="001F6469" w:rsidRPr="00170BBB" w:rsidRDefault="001F6469" w:rsidP="001F6469">
      <w:pPr>
        <w:ind w:left="360"/>
        <w:rPr>
          <w:lang w:val="fr-FR"/>
        </w:rPr>
      </w:pPr>
    </w:p>
    <w:p w14:paraId="54B9BB78" w14:textId="77777777" w:rsidR="001F6469" w:rsidRDefault="001F6469" w:rsidP="001F6469">
      <w:pPr>
        <w:rPr>
          <w:color w:val="0000FF"/>
        </w:rPr>
      </w:pPr>
      <w:r>
        <w:rPr>
          <w:color w:val="0000FF"/>
        </w:rPr>
        <w:tab/>
      </w:r>
    </w:p>
    <w:p w14:paraId="7459D1EB" w14:textId="77777777" w:rsidR="001F6469" w:rsidRDefault="001F6469" w:rsidP="001F6469">
      <w:pPr>
        <w:rPr>
          <w:color w:val="0000FF"/>
        </w:rPr>
      </w:pPr>
      <w:r>
        <w:rPr>
          <w:color w:val="0000FF"/>
        </w:rPr>
        <w:tab/>
        <w:t>3.3. Scientific strategy, methodology and communication</w:t>
      </w:r>
    </w:p>
    <w:p w14:paraId="34D710B8" w14:textId="77777777" w:rsidR="001F6469" w:rsidRPr="00017DCC" w:rsidRDefault="001F6469" w:rsidP="001F6469">
      <w:pPr>
        <w:numPr>
          <w:ilvl w:val="0"/>
          <w:numId w:val="17"/>
        </w:numPr>
        <w:rPr>
          <w:lang w:val="fr-FR"/>
        </w:rPr>
      </w:pPr>
      <w:r>
        <w:t xml:space="preserve">Mission statement. </w:t>
      </w:r>
      <w:r w:rsidRPr="00396DC4">
        <w:t xml:space="preserve">Be able to explain the WAGE project in a few words. Project, problem, methodology and proposed solutions concentrated in one sentence. </w:t>
      </w:r>
      <w:r>
        <w:t>In terms of marketing</w:t>
      </w:r>
      <w:r w:rsidRPr="00396DC4">
        <w:t xml:space="preserve">: what is it, why and for whom? </w:t>
      </w:r>
      <w:r>
        <w:t>E.g.</w:t>
      </w:r>
      <w:r w:rsidRPr="00396DC4">
        <w:t xml:space="preserve">: </w:t>
      </w:r>
    </w:p>
    <w:p w14:paraId="39A92F7F" w14:textId="77777777" w:rsidR="001F6469" w:rsidRDefault="001F6469" w:rsidP="001F6469">
      <w:pPr>
        <w:ind w:left="720"/>
        <w:rPr>
          <w:i/>
          <w:color w:val="FF6600"/>
        </w:rPr>
      </w:pPr>
      <w:r>
        <w:tab/>
      </w:r>
      <w:r w:rsidRPr="00017DCC">
        <w:rPr>
          <w:i/>
          <w:color w:val="FF6600"/>
        </w:rPr>
        <w:t xml:space="preserve">What decent living wage for young Europeans? </w:t>
      </w:r>
    </w:p>
    <w:p w14:paraId="2A8FEE02" w14:textId="77777777" w:rsidR="001F6469" w:rsidRDefault="001F6469" w:rsidP="001F6469">
      <w:pPr>
        <w:ind w:left="720"/>
        <w:rPr>
          <w:bCs/>
          <w:i/>
          <w:color w:val="FF6600"/>
        </w:rPr>
      </w:pPr>
      <w:r>
        <w:rPr>
          <w:i/>
          <w:color w:val="FF6600"/>
        </w:rPr>
        <w:tab/>
      </w:r>
      <w:r w:rsidRPr="00017DCC">
        <w:rPr>
          <w:bCs/>
          <w:i/>
          <w:color w:val="FF6600"/>
        </w:rPr>
        <w:t xml:space="preserve">Better wage for better growth. </w:t>
      </w:r>
    </w:p>
    <w:p w14:paraId="6EAA9884" w14:textId="77777777" w:rsidR="001F6469" w:rsidRPr="00ED5A01" w:rsidRDefault="001F6469" w:rsidP="001F6469">
      <w:pPr>
        <w:ind w:left="720"/>
        <w:rPr>
          <w:lang w:val="fr-FR"/>
        </w:rPr>
      </w:pPr>
      <w:r>
        <w:rPr>
          <w:bCs/>
          <w:i/>
          <w:color w:val="FF6600"/>
        </w:rPr>
        <w:tab/>
      </w:r>
      <w:r w:rsidRPr="00017DCC">
        <w:rPr>
          <w:bCs/>
          <w:i/>
          <w:color w:val="FF6600"/>
        </w:rPr>
        <w:t>Decent wage for better productivity</w:t>
      </w:r>
      <w:r>
        <w:rPr>
          <w:bCs/>
        </w:rPr>
        <w:t xml:space="preserve"> </w:t>
      </w:r>
      <w:r w:rsidRPr="00ED5A01">
        <w:rPr>
          <w:bCs/>
        </w:rPr>
        <w:t xml:space="preserve">etc.  </w:t>
      </w:r>
    </w:p>
    <w:p w14:paraId="21A9FF55" w14:textId="77777777" w:rsidR="001F6469" w:rsidRDefault="001F6469" w:rsidP="001F6469">
      <w:pPr>
        <w:numPr>
          <w:ilvl w:val="0"/>
          <w:numId w:val="17"/>
        </w:numPr>
      </w:pPr>
      <w:r>
        <w:t xml:space="preserve">Communication with/through </w:t>
      </w:r>
      <w:r w:rsidRPr="00F93B2E">
        <w:t xml:space="preserve">ILO: We could announce the project in the </w:t>
      </w:r>
      <w:r w:rsidRPr="00F93B2E">
        <w:rPr>
          <w:i/>
        </w:rPr>
        <w:t>Global Wage Report</w:t>
      </w:r>
      <w:r w:rsidRPr="00F93B2E">
        <w:t xml:space="preserve"> of December 2016 and bring results in that of December 2018</w:t>
      </w:r>
    </w:p>
    <w:p w14:paraId="11B531A1" w14:textId="77777777" w:rsidR="001F6469" w:rsidRPr="00396DC4" w:rsidRDefault="001F6469" w:rsidP="001F6469">
      <w:pPr>
        <w:numPr>
          <w:ilvl w:val="0"/>
          <w:numId w:val="17"/>
        </w:numPr>
      </w:pPr>
      <w:r w:rsidRPr="00396DC4">
        <w:t xml:space="preserve">Impact assessment: it accounts for 1/3 of the note in European projects. In foreign policy, for example, in the current issue (since 2014) of Ukraine, the EU expects </w:t>
      </w:r>
      <w:r w:rsidRPr="00396DC4">
        <w:lastRenderedPageBreak/>
        <w:t xml:space="preserve">shaped recommendations </w:t>
      </w:r>
      <w:r>
        <w:t>for</w:t>
      </w:r>
      <w:r w:rsidRPr="00396DC4">
        <w:t xml:space="preserve"> public policy, their recipients, some policy-briefs, a data-base of usable networks like agencies develop</w:t>
      </w:r>
      <w:r>
        <w:t>ing</w:t>
      </w:r>
      <w:r w:rsidRPr="00396DC4">
        <w:t xml:space="preserve"> parliamentary friendship groups, in short, an estimate of the time needed </w:t>
      </w:r>
      <w:r>
        <w:t>for</w:t>
      </w:r>
      <w:r w:rsidRPr="00396DC4">
        <w:t xml:space="preserve"> diplomatic work and the number of people to recruit or use for </w:t>
      </w:r>
      <w:r>
        <w:t>this</w:t>
      </w:r>
      <w:r w:rsidRPr="00396DC4">
        <w:t>. In some cases, this will involve recommendations to companies</w:t>
      </w:r>
      <w:r>
        <w:t xml:space="preserve"> or</w:t>
      </w:r>
      <w:r w:rsidRPr="00396DC4">
        <w:t xml:space="preserve">, for example, trade unions, public authorities. </w:t>
      </w:r>
    </w:p>
    <w:p w14:paraId="6F3DA77B" w14:textId="77777777" w:rsidR="001F6469" w:rsidRPr="004F222F" w:rsidRDefault="001F6469" w:rsidP="001F6469">
      <w:pPr>
        <w:numPr>
          <w:ilvl w:val="0"/>
          <w:numId w:val="17"/>
        </w:numPr>
      </w:pPr>
      <w:r>
        <w:t>T</w:t>
      </w:r>
      <w:r w:rsidRPr="004F222F">
        <w:t xml:space="preserve">o be realistic: do not write </w:t>
      </w:r>
      <w:r w:rsidRPr="00E029DF">
        <w:rPr>
          <w:i/>
          <w:color w:val="FF6600"/>
        </w:rPr>
        <w:t>policy papers</w:t>
      </w:r>
      <w:r w:rsidRPr="004F222F">
        <w:t xml:space="preserve"> with 50 pages and </w:t>
      </w:r>
      <w:r>
        <w:t>m</w:t>
      </w:r>
      <w:r w:rsidRPr="004F222F">
        <w:t>ake contact (if necessary) with a communication</w:t>
      </w:r>
      <w:r>
        <w:t>s</w:t>
      </w:r>
      <w:r w:rsidRPr="004F222F">
        <w:t xml:space="preserve"> agency for </w:t>
      </w:r>
      <w:r>
        <w:t>this</w:t>
      </w:r>
      <w:r w:rsidRPr="004F222F">
        <w:t xml:space="preserve">. The </w:t>
      </w:r>
      <w:r>
        <w:t>“</w:t>
      </w:r>
      <w:r w:rsidRPr="004F222F">
        <w:t>impact evaluation</w:t>
      </w:r>
      <w:r>
        <w:t>”</w:t>
      </w:r>
      <w:r w:rsidRPr="004F222F">
        <w:t xml:space="preserve"> can strongly differentiate between several projects in competition. The national cell-support (UE-NCP-SHS) can help in this part; it has access to surveys etc.</w:t>
      </w:r>
    </w:p>
    <w:p w14:paraId="2B4F0A27" w14:textId="77777777" w:rsidR="001F6469" w:rsidRDefault="001F6469" w:rsidP="001F6469">
      <w:pPr>
        <w:numPr>
          <w:ilvl w:val="0"/>
          <w:numId w:val="17"/>
        </w:numPr>
      </w:pPr>
      <w:r w:rsidRPr="00E029DF">
        <w:rPr>
          <w:i/>
          <w:color w:val="FF6600"/>
        </w:rPr>
        <w:t>Risk analysis</w:t>
      </w:r>
      <w:r w:rsidRPr="004F222F">
        <w:t xml:space="preserve">: Take into account the risk analysis (which is not a prediction but a hypothetical programming). The project is starting on an assumption of </w:t>
      </w:r>
      <w:r>
        <w:t xml:space="preserve">a </w:t>
      </w:r>
      <w:r w:rsidRPr="004F222F">
        <w:t>functioning: alternative solution. List the types of risks: cost (failure of an actor or SMEs), human risk (departure of a partner), time-risk (not enough time). Use e.g. the SWOT analysis (strategic analysis matrix summarizing synthetically strengths (Strengths), weaknesses (Weaknesses) and threats (Threats) and opportunities (O</w:t>
      </w:r>
      <w:r>
        <w:t>pportunities) of a proposition)</w:t>
      </w:r>
      <w:r w:rsidRPr="004F222F">
        <w:t xml:space="preserve">. From the analysis of the risk itself solutions can be found. Provide an output protocol of </w:t>
      </w:r>
      <w:r>
        <w:t xml:space="preserve">the </w:t>
      </w:r>
      <w:r w:rsidRPr="004F222F">
        <w:t>problem</w:t>
      </w:r>
      <w:r>
        <w:t>, for example,</w:t>
      </w:r>
      <w:r w:rsidRPr="004F222F">
        <w:t xml:space="preserve"> in </w:t>
      </w:r>
      <w:r>
        <w:t xml:space="preserve">the </w:t>
      </w:r>
      <w:r w:rsidRPr="004F222F">
        <w:t xml:space="preserve">case of </w:t>
      </w:r>
      <w:r>
        <w:t xml:space="preserve">a </w:t>
      </w:r>
      <w:r w:rsidRPr="004F222F">
        <w:t>defaulting partner</w:t>
      </w:r>
    </w:p>
    <w:p w14:paraId="12454660" w14:textId="77777777" w:rsidR="001F6469" w:rsidRPr="00ED5A01" w:rsidRDefault="001F6469" w:rsidP="001F6469">
      <w:pPr>
        <w:numPr>
          <w:ilvl w:val="0"/>
          <w:numId w:val="17"/>
        </w:numPr>
        <w:rPr>
          <w:lang w:val="fr-FR"/>
        </w:rPr>
      </w:pPr>
      <w:r w:rsidRPr="004F222F">
        <w:t xml:space="preserve">Define and think / plan </w:t>
      </w:r>
      <w:r w:rsidRPr="00E029DF">
        <w:rPr>
          <w:i/>
          <w:color w:val="FF6600"/>
        </w:rPr>
        <w:t>the post-project</w:t>
      </w:r>
      <w:r w:rsidRPr="004F222F">
        <w:t>.</w:t>
      </w:r>
      <w:r w:rsidRPr="004F222F">
        <w:rPr>
          <w:rFonts w:asciiTheme="minorHAnsi" w:hAnsi="Calibri"/>
          <w:color w:val="000000" w:themeColor="text1"/>
          <w:kern w:val="24"/>
          <w:sz w:val="56"/>
          <w:szCs w:val="56"/>
        </w:rPr>
        <w:t xml:space="preserve"> </w:t>
      </w:r>
      <w:r w:rsidRPr="004F222F">
        <w:t xml:space="preserve">From the start, </w:t>
      </w:r>
      <w:r>
        <w:t>who</w:t>
      </w:r>
      <w:r w:rsidRPr="004F222F">
        <w:t xml:space="preserve"> will </w:t>
      </w:r>
      <w:r>
        <w:t xml:space="preserve">the project </w:t>
      </w:r>
      <w:r w:rsidRPr="004F222F">
        <w:t>serve? What other actors</w:t>
      </w:r>
      <w:r>
        <w:t xml:space="preserve"> are there</w:t>
      </w:r>
      <w:r w:rsidRPr="004F222F">
        <w:t xml:space="preserve">? How will the project work? Steps between the end of the project and its marketing or use? We have to involve the different types of users and imagine a plan </w:t>
      </w:r>
      <w:r>
        <w:t xml:space="preserve">of </w:t>
      </w:r>
      <w:r w:rsidRPr="004F222F">
        <w:t>operations, described in the impact section of the proposition</w:t>
      </w:r>
    </w:p>
    <w:p w14:paraId="06A979F1" w14:textId="77777777" w:rsidR="001F6469" w:rsidRPr="005B2CCC" w:rsidRDefault="001F6469" w:rsidP="001F6469">
      <w:pPr>
        <w:rPr>
          <w:color w:val="0000FF"/>
        </w:rPr>
      </w:pPr>
    </w:p>
    <w:p w14:paraId="2EB7B458" w14:textId="77777777" w:rsidR="001F6469" w:rsidRPr="00170BBB" w:rsidRDefault="001F6469" w:rsidP="001F6469">
      <w:pPr>
        <w:rPr>
          <w:color w:val="0000FF"/>
        </w:rPr>
      </w:pPr>
      <w:r w:rsidRPr="00170BBB">
        <w:rPr>
          <w:color w:val="0000FF"/>
        </w:rPr>
        <w:tab/>
      </w:r>
      <w:r>
        <w:rPr>
          <w:color w:val="0000FF"/>
        </w:rPr>
        <w:t>3.4</w:t>
      </w:r>
      <w:r w:rsidRPr="00170BBB">
        <w:rPr>
          <w:color w:val="0000FF"/>
        </w:rPr>
        <w:t>. Partners, stakeholders, interlocutors</w:t>
      </w:r>
    </w:p>
    <w:p w14:paraId="588E6ABC" w14:textId="77777777" w:rsidR="001F6469" w:rsidRPr="00170BBB" w:rsidRDefault="001F6469" w:rsidP="001F6469">
      <w:pPr>
        <w:numPr>
          <w:ilvl w:val="0"/>
          <w:numId w:val="15"/>
        </w:numPr>
        <w:rPr>
          <w:lang w:val="fr-FR"/>
        </w:rPr>
      </w:pPr>
      <w:r w:rsidRPr="00170BBB">
        <w:t xml:space="preserve">Check that the project meets a real need for society or </w:t>
      </w:r>
      <w:r w:rsidR="00AB4DBA">
        <w:t xml:space="preserve">the </w:t>
      </w:r>
      <w:r w:rsidRPr="00170BBB">
        <w:t>economy (not what we imagine).</w:t>
      </w:r>
    </w:p>
    <w:p w14:paraId="6AA1952C" w14:textId="77777777" w:rsidR="001F6469" w:rsidRPr="0032092A" w:rsidRDefault="001F6469" w:rsidP="001F6469">
      <w:pPr>
        <w:numPr>
          <w:ilvl w:val="0"/>
          <w:numId w:val="15"/>
        </w:numPr>
        <w:rPr>
          <w:lang w:val="fr-FR"/>
        </w:rPr>
      </w:pPr>
      <w:r w:rsidRPr="00170BBB">
        <w:t>Identify end users (and the expected solutions), consult them, meet them and include them in the partnership: e.g. the patients as part of a medical project, the farmers in an agricultural project, and the researchers, policy makers etc. In our case, we have to meet the employers, unions, “basic” employees themselves (social samples), Administrations of Labour, of Statistics etc.</w:t>
      </w:r>
    </w:p>
    <w:p w14:paraId="53E4A1E2" w14:textId="77777777" w:rsidR="001F6469" w:rsidRPr="00170BBB" w:rsidRDefault="001F6469" w:rsidP="001F6469">
      <w:pPr>
        <w:ind w:left="360"/>
        <w:jc w:val="center"/>
        <w:rPr>
          <w:i/>
          <w:lang w:val="fr-FR"/>
        </w:rPr>
      </w:pPr>
      <w:r w:rsidRPr="00170BBB">
        <w:rPr>
          <w:i/>
        </w:rPr>
        <w:t>Looking for partner companies</w:t>
      </w:r>
    </w:p>
    <w:p w14:paraId="05234055" w14:textId="77777777" w:rsidR="001F6469" w:rsidRPr="00170BBB" w:rsidRDefault="001F6469" w:rsidP="001F6469">
      <w:pPr>
        <w:numPr>
          <w:ilvl w:val="0"/>
          <w:numId w:val="16"/>
        </w:numPr>
      </w:pPr>
      <w:r>
        <w:t>Target the “</w:t>
      </w:r>
      <w:r w:rsidRPr="00170BBB">
        <w:t>soc</w:t>
      </w:r>
      <w:r>
        <w:t>ial responsibility of business”.</w:t>
      </w:r>
      <w:r w:rsidRPr="00170BBB">
        <w:t xml:space="preserve"> Companies are interested in </w:t>
      </w:r>
      <w:r>
        <w:t>“</w:t>
      </w:r>
      <w:r w:rsidRPr="00170BBB">
        <w:t>social management control</w:t>
      </w:r>
      <w:r>
        <w:t>”</w:t>
      </w:r>
      <w:r w:rsidRPr="00170BBB">
        <w:t xml:space="preserve"> of their operations and their strategy</w:t>
      </w:r>
      <w:r>
        <w:t xml:space="preserve"> and</w:t>
      </w:r>
      <w:r w:rsidRPr="00170BBB">
        <w:t xml:space="preserve"> their image in their </w:t>
      </w:r>
      <w:r>
        <w:t>“</w:t>
      </w:r>
      <w:r w:rsidRPr="00170BBB">
        <w:t>social audit</w:t>
      </w:r>
      <w:r>
        <w:t>”</w:t>
      </w:r>
      <w:r w:rsidRPr="00170BBB">
        <w:t>. Currently, it is a growing market, especially occupied by the consulting groups</w:t>
      </w:r>
    </w:p>
    <w:p w14:paraId="3467BF91" w14:textId="77777777" w:rsidR="001F6469" w:rsidRDefault="001F6469" w:rsidP="001F6469">
      <w:pPr>
        <w:numPr>
          <w:ilvl w:val="0"/>
          <w:numId w:val="16"/>
        </w:numPr>
      </w:pPr>
      <w:r w:rsidRPr="00170BBB">
        <w:t xml:space="preserve">Our expertise would be much appreciated: we must examine the issue with bosses (to view and probe their needs). Go to the bosses with an idea of shared gains as "win-win", not as seekers of funds or advice: "we bring you something". </w:t>
      </w:r>
    </w:p>
    <w:p w14:paraId="0B2CEA7B" w14:textId="77777777" w:rsidR="001F6469" w:rsidRDefault="001F6469" w:rsidP="001F6469">
      <w:pPr>
        <w:numPr>
          <w:ilvl w:val="0"/>
          <w:numId w:val="16"/>
        </w:numPr>
      </w:pPr>
      <w:r w:rsidRPr="00170BBB">
        <w:t xml:space="preserve">To identify the partners, there is a network of the European Commission, with an interlocutor in every region: </w:t>
      </w:r>
      <w:r w:rsidRPr="00170BBB">
        <w:rPr>
          <w:i/>
          <w:iCs/>
        </w:rPr>
        <w:t>Enterprise Europe Network</w:t>
      </w:r>
      <w:r>
        <w:rPr>
          <w:i/>
          <w:iCs/>
        </w:rPr>
        <w:t xml:space="preserve">, </w:t>
      </w:r>
      <w:r>
        <w:t>600 partners.</w:t>
      </w:r>
      <w:r w:rsidRPr="00170BBB">
        <w:t xml:space="preserve"> This research group with a completely European card can find all types of partners in </w:t>
      </w:r>
      <w:r>
        <w:t xml:space="preserve">the </w:t>
      </w:r>
      <w:r w:rsidRPr="00170BBB">
        <w:t>EU</w:t>
      </w:r>
    </w:p>
    <w:p w14:paraId="552C2B20" w14:textId="77777777" w:rsidR="001F6469" w:rsidRDefault="001F6469" w:rsidP="001F6469">
      <w:pPr>
        <w:ind w:left="360"/>
      </w:pPr>
    </w:p>
    <w:p w14:paraId="1A7F5E8B" w14:textId="77777777" w:rsidR="001F6469" w:rsidRPr="00396DC4" w:rsidRDefault="001F6469" w:rsidP="001F6469">
      <w:pPr>
        <w:ind w:left="360"/>
        <w:rPr>
          <w:color w:val="0000FF"/>
        </w:rPr>
      </w:pPr>
      <w:r w:rsidRPr="00170BBB">
        <w:rPr>
          <w:color w:val="0000FF"/>
        </w:rPr>
        <w:t>3.</w:t>
      </w:r>
      <w:r>
        <w:rPr>
          <w:color w:val="0000FF"/>
        </w:rPr>
        <w:t>5</w:t>
      </w:r>
      <w:r w:rsidRPr="00170BBB">
        <w:rPr>
          <w:color w:val="0000FF"/>
        </w:rPr>
        <w:t>. Deliverables/output</w:t>
      </w:r>
      <w:r>
        <w:rPr>
          <w:color w:val="0000FF"/>
        </w:rPr>
        <w:t xml:space="preserve"> [possibilities]</w:t>
      </w:r>
    </w:p>
    <w:p w14:paraId="235AADE6" w14:textId="77777777" w:rsidR="001F6469" w:rsidRPr="00ED5A01" w:rsidRDefault="001F6469" w:rsidP="001F6469">
      <w:pPr>
        <w:numPr>
          <w:ilvl w:val="0"/>
          <w:numId w:val="17"/>
        </w:numPr>
        <w:rPr>
          <w:lang w:val="fr-FR"/>
        </w:rPr>
      </w:pPr>
      <w:r>
        <w:t xml:space="preserve">Website WAGE (work in progress, soon online available). </w:t>
      </w:r>
      <w:r w:rsidRPr="00D41541">
        <w:t xml:space="preserve">CV and (4 or 5) top publications of each member to </w:t>
      </w:r>
      <w:r>
        <w:t xml:space="preserve">be </w:t>
      </w:r>
      <w:r w:rsidRPr="00D41541">
        <w:t>provide</w:t>
      </w:r>
      <w:r>
        <w:t>d</w:t>
      </w:r>
      <w:r w:rsidRPr="00D41541">
        <w:t xml:space="preserve"> on the front page of our website</w:t>
      </w:r>
    </w:p>
    <w:p w14:paraId="68CE1B42" w14:textId="77777777" w:rsidR="001F6469" w:rsidRDefault="001F6469" w:rsidP="001F6469">
      <w:pPr>
        <w:numPr>
          <w:ilvl w:val="0"/>
          <w:numId w:val="17"/>
        </w:numPr>
        <w:rPr>
          <w:lang w:val="fr-FR"/>
        </w:rPr>
      </w:pPr>
      <w:r>
        <w:t>B</w:t>
      </w:r>
      <w:r w:rsidRPr="00B46E88">
        <w:t>ibliographic and archival inventory</w:t>
      </w:r>
    </w:p>
    <w:p w14:paraId="45F8907D" w14:textId="77777777" w:rsidR="001F6469" w:rsidRPr="00FC34DF" w:rsidRDefault="001F6469" w:rsidP="001F6469">
      <w:pPr>
        <w:numPr>
          <w:ilvl w:val="0"/>
          <w:numId w:val="17"/>
        </w:numPr>
      </w:pPr>
      <w:r>
        <w:t>Publications. Research papers on line (open source).</w:t>
      </w:r>
      <w:r>
        <w:br/>
        <w:t xml:space="preserve">First step: </w:t>
      </w:r>
      <w:r w:rsidRPr="00FC34DF">
        <w:rPr>
          <w:i/>
        </w:rPr>
        <w:t>Wages and globalisation since 1950: convergence and disparities</w:t>
      </w:r>
      <w:r>
        <w:rPr>
          <w:lang w:val="fr-FR"/>
        </w:rPr>
        <w:t xml:space="preserve">, Bern, Peter Lang, to be </w:t>
      </w:r>
      <w:r w:rsidRPr="00FC34DF">
        <w:t>published fall 201</w:t>
      </w:r>
      <w:r>
        <w:t>6</w:t>
      </w:r>
    </w:p>
    <w:p w14:paraId="6BCBD942" w14:textId="77777777" w:rsidR="001F6469" w:rsidRDefault="001F6469" w:rsidP="001F6469">
      <w:pPr>
        <w:numPr>
          <w:ilvl w:val="0"/>
          <w:numId w:val="17"/>
        </w:numPr>
      </w:pPr>
      <w:r>
        <w:lastRenderedPageBreak/>
        <w:t xml:space="preserve">Propositions and </w:t>
      </w:r>
      <w:r w:rsidRPr="00396DC4">
        <w:t xml:space="preserve">recommendations (policy papers) </w:t>
      </w:r>
      <w:r>
        <w:t>for EU, Governments, Ministry of Labour, companies, unions (business and workers unions), local administrations</w:t>
      </w:r>
    </w:p>
    <w:p w14:paraId="065AAE9E" w14:textId="77777777" w:rsidR="001F6469" w:rsidRDefault="001F6469" w:rsidP="001F6469">
      <w:pPr>
        <w:numPr>
          <w:ilvl w:val="0"/>
          <w:numId w:val="17"/>
        </w:numPr>
      </w:pPr>
      <w:r>
        <w:t xml:space="preserve">Monographs/profiles by country or by theme: </w:t>
      </w:r>
      <w:r w:rsidRPr="00A36737">
        <w:t>youth wages, women's wages, wage dispersion</w:t>
      </w:r>
      <w:r>
        <w:t xml:space="preserve"> etc. </w:t>
      </w:r>
    </w:p>
    <w:p w14:paraId="5FE99DC4" w14:textId="77777777" w:rsidR="001F6469" w:rsidRDefault="001F6469" w:rsidP="001F6469">
      <w:pPr>
        <w:numPr>
          <w:ilvl w:val="0"/>
          <w:numId w:val="17"/>
        </w:numPr>
      </w:pPr>
      <w:r w:rsidRPr="00DE2D83">
        <w:t>Digitizing testimonies of actors: some employers, union leaders and characteristic employees</w:t>
      </w:r>
    </w:p>
    <w:p w14:paraId="20565527" w14:textId="77777777" w:rsidR="001F6469" w:rsidRDefault="001F6469" w:rsidP="001F6469">
      <w:pPr>
        <w:ind w:left="720"/>
      </w:pPr>
    </w:p>
    <w:p w14:paraId="2B0D70B1" w14:textId="77777777" w:rsidR="001F6469" w:rsidRPr="0032092A" w:rsidRDefault="001F6469" w:rsidP="001F6469">
      <w:pPr>
        <w:numPr>
          <w:ilvl w:val="0"/>
          <w:numId w:val="17"/>
        </w:numPr>
        <w:rPr>
          <w:lang w:val="fr-FR"/>
        </w:rPr>
      </w:pPr>
      <w:r w:rsidRPr="00923B2A">
        <w:rPr>
          <w:color w:val="FF6600"/>
        </w:rPr>
        <w:t>Database</w:t>
      </w:r>
      <w:r>
        <w:t xml:space="preserve">, compatible with existing ILO database: </w:t>
      </w:r>
    </w:p>
    <w:p w14:paraId="3DA900A1" w14:textId="77777777" w:rsidR="001F6469" w:rsidRPr="00EA7969" w:rsidRDefault="001F6469" w:rsidP="001F6469">
      <w:r w:rsidRPr="00EA7969">
        <w:t xml:space="preserve">We can think of </w:t>
      </w:r>
      <w:r>
        <w:t xml:space="preserve">groups of </w:t>
      </w:r>
      <w:r w:rsidRPr="00EA7969">
        <w:t>indicators:</w:t>
      </w:r>
    </w:p>
    <w:p w14:paraId="178A0186" w14:textId="77777777" w:rsidR="001F6469" w:rsidRDefault="001F6469" w:rsidP="001F6469">
      <w:r>
        <w:tab/>
        <w:t>First three linked indicators:</w:t>
      </w:r>
    </w:p>
    <w:p w14:paraId="24692DC6" w14:textId="77777777" w:rsidR="001F6469" w:rsidRPr="00153743" w:rsidRDefault="001F6469" w:rsidP="001F6469">
      <w:pPr>
        <w:pStyle w:val="Paragraphedeliste"/>
        <w:numPr>
          <w:ilvl w:val="0"/>
          <w:numId w:val="19"/>
        </w:numPr>
        <w:rPr>
          <w:sz w:val="24"/>
          <w:szCs w:val="24"/>
          <w:lang w:val="en-GB"/>
        </w:rPr>
      </w:pPr>
      <w:r w:rsidRPr="00153743">
        <w:rPr>
          <w:sz w:val="24"/>
          <w:szCs w:val="24"/>
          <w:lang w:val="en-GB"/>
        </w:rPr>
        <w:t xml:space="preserve">a </w:t>
      </w:r>
      <w:r w:rsidRPr="00B44D47">
        <w:rPr>
          <w:i/>
          <w:sz w:val="24"/>
          <w:szCs w:val="24"/>
          <w:lang w:val="en-GB"/>
        </w:rPr>
        <w:t>global average wage</w:t>
      </w:r>
      <w:r w:rsidRPr="00153743">
        <w:rPr>
          <w:sz w:val="24"/>
          <w:szCs w:val="24"/>
          <w:lang w:val="en-GB"/>
        </w:rPr>
        <w:t xml:space="preserve"> in constant dollars since 1950 or 1960 can make </w:t>
      </w:r>
      <w:r w:rsidRPr="00B44D47">
        <w:rPr>
          <w:i/>
          <w:sz w:val="24"/>
          <w:szCs w:val="24"/>
          <w:lang w:val="en-GB"/>
        </w:rPr>
        <w:t>overall wage index</w:t>
      </w:r>
      <w:r w:rsidRPr="00153743">
        <w:rPr>
          <w:sz w:val="24"/>
          <w:szCs w:val="24"/>
          <w:lang w:val="en-GB"/>
        </w:rPr>
        <w:t xml:space="preserve"> office</w:t>
      </w:r>
    </w:p>
    <w:p w14:paraId="720DD254" w14:textId="77777777" w:rsidR="001F6469" w:rsidRPr="00153743" w:rsidRDefault="001F6469" w:rsidP="001F6469">
      <w:pPr>
        <w:pStyle w:val="Paragraphedeliste"/>
        <w:numPr>
          <w:ilvl w:val="0"/>
          <w:numId w:val="19"/>
        </w:numPr>
        <w:rPr>
          <w:sz w:val="24"/>
          <w:szCs w:val="24"/>
          <w:lang w:val="en-GB"/>
        </w:rPr>
      </w:pPr>
      <w:r w:rsidRPr="00153743">
        <w:rPr>
          <w:sz w:val="24"/>
          <w:szCs w:val="24"/>
          <w:lang w:val="en-GB"/>
        </w:rPr>
        <w:t xml:space="preserve">a </w:t>
      </w:r>
      <w:r w:rsidRPr="00B44D47">
        <w:rPr>
          <w:i/>
          <w:sz w:val="24"/>
          <w:szCs w:val="24"/>
          <w:lang w:val="en-GB"/>
        </w:rPr>
        <w:t>wage dispersion index</w:t>
      </w:r>
      <w:r w:rsidRPr="00153743">
        <w:rPr>
          <w:sz w:val="24"/>
          <w:szCs w:val="24"/>
          <w:lang w:val="en-GB"/>
        </w:rPr>
        <w:t xml:space="preserve"> (for example by taking the comparison IDR D9 / D1) which may be defined by country, continent and then globally</w:t>
      </w:r>
    </w:p>
    <w:p w14:paraId="174AD2B6" w14:textId="77777777" w:rsidR="001F6469" w:rsidRPr="00153743" w:rsidRDefault="001F6469" w:rsidP="001F6469">
      <w:pPr>
        <w:pStyle w:val="Paragraphedeliste"/>
        <w:numPr>
          <w:ilvl w:val="0"/>
          <w:numId w:val="19"/>
        </w:numPr>
        <w:rPr>
          <w:sz w:val="24"/>
          <w:szCs w:val="24"/>
          <w:lang w:val="en-GB"/>
        </w:rPr>
      </w:pPr>
      <w:proofErr w:type="gramStart"/>
      <w:r w:rsidRPr="00153743">
        <w:rPr>
          <w:sz w:val="24"/>
          <w:szCs w:val="24"/>
          <w:lang w:val="en-GB"/>
        </w:rPr>
        <w:t>an</w:t>
      </w:r>
      <w:proofErr w:type="gramEnd"/>
      <w:r w:rsidRPr="00153743">
        <w:rPr>
          <w:sz w:val="24"/>
          <w:szCs w:val="24"/>
          <w:lang w:val="en-GB"/>
        </w:rPr>
        <w:t xml:space="preserve"> </w:t>
      </w:r>
      <w:r w:rsidRPr="00B44D47">
        <w:rPr>
          <w:i/>
          <w:sz w:val="24"/>
          <w:szCs w:val="24"/>
          <w:lang w:val="en-GB"/>
        </w:rPr>
        <w:t>overall indicator of wage convergence</w:t>
      </w:r>
      <w:r w:rsidRPr="00153743">
        <w:rPr>
          <w:sz w:val="24"/>
          <w:szCs w:val="24"/>
          <w:lang w:val="en-GB"/>
        </w:rPr>
        <w:t xml:space="preserve"> (</w:t>
      </w:r>
      <w:r w:rsidRPr="00153743">
        <w:rPr>
          <w:rFonts w:hint="eastAsia"/>
          <w:sz w:val="24"/>
          <w:szCs w:val="24"/>
          <w:lang w:val="en-GB"/>
        </w:rPr>
        <w:t>Σ</w:t>
      </w:r>
      <w:r w:rsidRPr="00153743">
        <w:rPr>
          <w:sz w:val="24"/>
          <w:szCs w:val="24"/>
          <w:lang w:val="en-GB"/>
        </w:rPr>
        <w:t xml:space="preserve"> convergence "referring to a reduction in the dispersion of levels of income across economies, ß convergence" when poor economies grow faster than rich ones; absolute / relative convergence or "club convergence " as groups of countries with similar growth trajectories. In every case: multifactorial convergence).</w:t>
      </w:r>
    </w:p>
    <w:p w14:paraId="2C823CB3" w14:textId="77777777" w:rsidR="001F6469" w:rsidRPr="00EA7969" w:rsidRDefault="001F6469" w:rsidP="001F6469">
      <w:r>
        <w:tab/>
      </w:r>
      <w:r w:rsidRPr="00EA7969">
        <w:t xml:space="preserve">If we cannot define data year by year, </w:t>
      </w:r>
      <w:r>
        <w:t>it remains possible to</w:t>
      </w:r>
      <w:r w:rsidRPr="00EA7969">
        <w:t xml:space="preserve"> take levels every 5 years or 10 years</w:t>
      </w:r>
    </w:p>
    <w:p w14:paraId="1B5F7BCB" w14:textId="77777777" w:rsidR="001F6469" w:rsidRDefault="001F6469" w:rsidP="001F6469">
      <w:pPr>
        <w:rPr>
          <w:color w:val="0000FF"/>
        </w:rPr>
      </w:pPr>
    </w:p>
    <w:p w14:paraId="391CC947" w14:textId="272FC382" w:rsidR="001F6469" w:rsidRDefault="00264F99" w:rsidP="001F6469">
      <w:pPr>
        <w:ind w:firstLine="284"/>
      </w:pPr>
      <w:r>
        <w:t>Then p</w:t>
      </w:r>
      <w:r w:rsidR="001F6469">
        <w:t xml:space="preserve">rovide a </w:t>
      </w:r>
      <w:r w:rsidR="001F6469" w:rsidRPr="00EA7969">
        <w:t>plurality of other index</w:t>
      </w:r>
      <w:r w:rsidR="001F6469">
        <w:t>es</w:t>
      </w:r>
      <w:r w:rsidR="001F6469" w:rsidRPr="00EA7969">
        <w:t xml:space="preserve"> by country to enrich the av</w:t>
      </w:r>
      <w:r w:rsidR="001F6469">
        <w:t>ailable data and to match them</w:t>
      </w:r>
      <w:r w:rsidR="001F6469" w:rsidRPr="00EA7969">
        <w:t xml:space="preserve"> </w:t>
      </w:r>
      <w:r w:rsidR="001F6469">
        <w:t xml:space="preserve">together. </w:t>
      </w:r>
      <w:r w:rsidR="001F6469" w:rsidRPr="00EA7969">
        <w:t>Th</w:t>
      </w:r>
      <w:r w:rsidR="001F6469">
        <w:t>is</w:t>
      </w:r>
      <w:r w:rsidR="001F6469" w:rsidRPr="00EA7969">
        <w:t xml:space="preserve"> plurality allows a better understanding of the </w:t>
      </w:r>
      <w:r w:rsidR="001F6469" w:rsidRPr="0067567D">
        <w:rPr>
          <w:i/>
        </w:rPr>
        <w:t>wage</w:t>
      </w:r>
      <w:r w:rsidR="001F6469">
        <w:t xml:space="preserve"> phenomenon</w:t>
      </w:r>
      <w:r w:rsidR="001F6469" w:rsidRPr="00EA7969">
        <w:t xml:space="preserve">. </w:t>
      </w:r>
      <w:r w:rsidR="001F6469">
        <w:t>We</w:t>
      </w:r>
      <w:r w:rsidR="001F6469" w:rsidRPr="00EA7969">
        <w:t xml:space="preserve"> have to vary the data: (too) macro data hide individual differences or subgroups</w:t>
      </w:r>
      <w:proofErr w:type="gramStart"/>
      <w:r w:rsidR="001F6469" w:rsidRPr="00EA7969">
        <w:t>,</w:t>
      </w:r>
      <w:proofErr w:type="gramEnd"/>
      <w:r w:rsidR="001F6469" w:rsidRPr="00EA7969">
        <w:t xml:space="preserve"> (too) micro data disperse too much information according to their level of disaggregation (G. Prat)</w:t>
      </w:r>
    </w:p>
    <w:p w14:paraId="20627AEB" w14:textId="77777777" w:rsidR="001F6469" w:rsidRPr="00153743" w:rsidRDefault="001F6469" w:rsidP="001F6469">
      <w:pPr>
        <w:pStyle w:val="Paragraphedeliste"/>
        <w:numPr>
          <w:ilvl w:val="0"/>
          <w:numId w:val="19"/>
        </w:numPr>
        <w:rPr>
          <w:sz w:val="24"/>
          <w:szCs w:val="24"/>
          <w:lang w:val="en-GB"/>
        </w:rPr>
      </w:pPr>
      <w:r w:rsidRPr="00153743">
        <w:rPr>
          <w:sz w:val="24"/>
          <w:szCs w:val="24"/>
          <w:lang w:val="en-GB"/>
        </w:rPr>
        <w:t xml:space="preserve">Minimum wage, average wage, youth wages, gross payroll, </w:t>
      </w:r>
      <w:r>
        <w:rPr>
          <w:sz w:val="24"/>
          <w:szCs w:val="24"/>
          <w:lang w:val="en-GB"/>
        </w:rPr>
        <w:t xml:space="preserve">male/female </w:t>
      </w:r>
      <w:r w:rsidRPr="00153743">
        <w:rPr>
          <w:sz w:val="24"/>
          <w:szCs w:val="24"/>
          <w:lang w:val="en-GB"/>
        </w:rPr>
        <w:t xml:space="preserve">average </w:t>
      </w:r>
      <w:r>
        <w:rPr>
          <w:sz w:val="24"/>
          <w:szCs w:val="24"/>
          <w:lang w:val="en-GB"/>
        </w:rPr>
        <w:t>wage</w:t>
      </w:r>
      <w:r w:rsidRPr="00153743">
        <w:rPr>
          <w:sz w:val="24"/>
          <w:szCs w:val="24"/>
          <w:lang w:val="en-GB"/>
        </w:rPr>
        <w:t>, GDP / capita, poverty line etc</w:t>
      </w:r>
    </w:p>
    <w:p w14:paraId="7D123FD7" w14:textId="77777777" w:rsidR="001F6469" w:rsidRPr="00153743" w:rsidRDefault="001F6469" w:rsidP="001F6469">
      <w:pPr>
        <w:pStyle w:val="Paragraphedeliste"/>
        <w:numPr>
          <w:ilvl w:val="0"/>
          <w:numId w:val="19"/>
        </w:numPr>
        <w:rPr>
          <w:sz w:val="24"/>
          <w:szCs w:val="24"/>
          <w:lang w:val="en-GB"/>
        </w:rPr>
      </w:pPr>
      <w:r w:rsidRPr="00153743">
        <w:rPr>
          <w:sz w:val="24"/>
          <w:szCs w:val="24"/>
          <w:lang w:val="en-GB"/>
        </w:rPr>
        <w:t xml:space="preserve">Breakdown by branch and basic occupational groups (workers, managers, executives, employees, farmers), </w:t>
      </w:r>
      <w:r>
        <w:rPr>
          <w:sz w:val="24"/>
          <w:szCs w:val="24"/>
          <w:lang w:val="en-GB"/>
        </w:rPr>
        <w:t xml:space="preserve">by </w:t>
      </w:r>
      <w:r w:rsidRPr="00153743">
        <w:rPr>
          <w:sz w:val="24"/>
          <w:szCs w:val="24"/>
          <w:lang w:val="en-GB"/>
        </w:rPr>
        <w:t xml:space="preserve">urban / rural, </w:t>
      </w:r>
      <w:r>
        <w:rPr>
          <w:sz w:val="24"/>
          <w:szCs w:val="24"/>
          <w:lang w:val="en-GB"/>
        </w:rPr>
        <w:t xml:space="preserve">by </w:t>
      </w:r>
      <w:r w:rsidRPr="00153743">
        <w:rPr>
          <w:sz w:val="24"/>
          <w:szCs w:val="24"/>
          <w:lang w:val="en-GB"/>
        </w:rPr>
        <w:t xml:space="preserve">regions or states of the </w:t>
      </w:r>
      <w:r>
        <w:rPr>
          <w:sz w:val="24"/>
          <w:szCs w:val="24"/>
          <w:lang w:val="en-GB"/>
        </w:rPr>
        <w:t xml:space="preserve">considered </w:t>
      </w:r>
      <w:r w:rsidRPr="00153743">
        <w:rPr>
          <w:sz w:val="24"/>
          <w:szCs w:val="24"/>
          <w:lang w:val="en-GB"/>
        </w:rPr>
        <w:t>country</w:t>
      </w:r>
    </w:p>
    <w:p w14:paraId="40281D55" w14:textId="77777777" w:rsidR="001F6469" w:rsidRPr="00153743" w:rsidRDefault="001F6469" w:rsidP="001F6469">
      <w:pPr>
        <w:pStyle w:val="Paragraphedeliste"/>
        <w:numPr>
          <w:ilvl w:val="0"/>
          <w:numId w:val="19"/>
        </w:numPr>
        <w:rPr>
          <w:sz w:val="24"/>
          <w:szCs w:val="24"/>
          <w:lang w:val="en-GB"/>
        </w:rPr>
      </w:pPr>
      <w:r w:rsidRPr="00153743">
        <w:rPr>
          <w:sz w:val="24"/>
          <w:szCs w:val="24"/>
          <w:lang w:val="en-GB"/>
        </w:rPr>
        <w:t xml:space="preserve">Promote a </w:t>
      </w:r>
      <w:r>
        <w:rPr>
          <w:sz w:val="24"/>
          <w:szCs w:val="24"/>
          <w:lang w:val="en-GB"/>
        </w:rPr>
        <w:t>c</w:t>
      </w:r>
      <w:r w:rsidRPr="00153743">
        <w:rPr>
          <w:sz w:val="24"/>
          <w:szCs w:val="24"/>
          <w:lang w:val="en-GB"/>
        </w:rPr>
        <w:t>ensus</w:t>
      </w:r>
      <w:r>
        <w:rPr>
          <w:sz w:val="24"/>
          <w:szCs w:val="24"/>
          <w:lang w:val="en-GB"/>
        </w:rPr>
        <w:t>/survey</w:t>
      </w:r>
      <w:r w:rsidRPr="00153743">
        <w:rPr>
          <w:sz w:val="24"/>
          <w:szCs w:val="24"/>
          <w:lang w:val="en-GB"/>
        </w:rPr>
        <w:t xml:space="preserve"> of existing databases (which could be the subject of a communication i</w:t>
      </w:r>
      <w:r>
        <w:rPr>
          <w:sz w:val="24"/>
          <w:szCs w:val="24"/>
          <w:lang w:val="en-GB"/>
        </w:rPr>
        <w:t>n June in Geneva): Utrecht data</w:t>
      </w:r>
      <w:r w:rsidRPr="00153743">
        <w:rPr>
          <w:sz w:val="24"/>
          <w:szCs w:val="24"/>
          <w:lang w:val="en-GB"/>
        </w:rPr>
        <w:t>base (Van Zanden in the 20 Century), ILO database, Williamson big international data</w:t>
      </w:r>
      <w:r>
        <w:rPr>
          <w:sz w:val="24"/>
          <w:szCs w:val="24"/>
          <w:lang w:val="en-GB"/>
        </w:rPr>
        <w:t xml:space="preserve">base, Luxemburg international database - </w:t>
      </w:r>
      <w:r w:rsidRPr="00153743">
        <w:rPr>
          <w:sz w:val="24"/>
          <w:szCs w:val="24"/>
          <w:lang w:val="en-GB"/>
        </w:rPr>
        <w:t xml:space="preserve">highly disaggregated since </w:t>
      </w:r>
      <w:r>
        <w:rPr>
          <w:sz w:val="24"/>
          <w:szCs w:val="24"/>
          <w:lang w:val="en-GB"/>
        </w:rPr>
        <w:t xml:space="preserve">1990 </w:t>
      </w:r>
      <w:r w:rsidRPr="00153743">
        <w:rPr>
          <w:sz w:val="24"/>
          <w:szCs w:val="24"/>
          <w:lang w:val="en-GB"/>
        </w:rPr>
        <w:t>(work, migration, employment) etc. We have to contact them if necessary</w:t>
      </w:r>
    </w:p>
    <w:p w14:paraId="5DFA1407" w14:textId="77777777" w:rsidR="008C6919" w:rsidRDefault="008C6919"/>
    <w:p w14:paraId="5042FFFE" w14:textId="456403D2" w:rsidR="001154A5" w:rsidRDefault="001154A5">
      <w:bookmarkStart w:id="0" w:name="_GoBack"/>
      <w:bookmarkEnd w:id="0"/>
    </w:p>
    <w:sectPr w:rsidR="001154A5" w:rsidSect="0018127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5ACF2" w14:textId="77777777" w:rsidR="00D4240D" w:rsidRDefault="00AB4DBA">
      <w:r>
        <w:separator/>
      </w:r>
    </w:p>
  </w:endnote>
  <w:endnote w:type="continuationSeparator" w:id="0">
    <w:p w14:paraId="55B12F7F" w14:textId="77777777" w:rsidR="00D4240D" w:rsidRDefault="00AB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C775B" w14:textId="77777777" w:rsidR="00AC7B00" w:rsidRDefault="001F6469" w:rsidP="00575E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4BB859" w14:textId="77777777" w:rsidR="00AC7B00" w:rsidRDefault="001154A5" w:rsidP="00C1394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39CD" w14:textId="77777777" w:rsidR="00AC7B00" w:rsidRDefault="001F6469" w:rsidP="00575E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154A5">
      <w:rPr>
        <w:rStyle w:val="Numrodepage"/>
        <w:noProof/>
      </w:rPr>
      <w:t>7</w:t>
    </w:r>
    <w:r>
      <w:rPr>
        <w:rStyle w:val="Numrodepage"/>
      </w:rPr>
      <w:fldChar w:fldCharType="end"/>
    </w:r>
  </w:p>
  <w:p w14:paraId="73AF644E" w14:textId="77777777" w:rsidR="00AC7B00" w:rsidRDefault="001154A5" w:rsidP="00C1394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F3BB0" w14:textId="77777777" w:rsidR="00D4240D" w:rsidRDefault="00AB4DBA">
      <w:r>
        <w:separator/>
      </w:r>
    </w:p>
  </w:footnote>
  <w:footnote w:type="continuationSeparator" w:id="0">
    <w:p w14:paraId="56FEBA90" w14:textId="77777777" w:rsidR="00D4240D" w:rsidRDefault="00AB4D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47D"/>
    <w:multiLevelType w:val="hybridMultilevel"/>
    <w:tmpl w:val="6EDE973A"/>
    <w:lvl w:ilvl="0" w:tplc="3062976A">
      <w:start w:val="1"/>
      <w:numFmt w:val="bullet"/>
      <w:lvlText w:val="•"/>
      <w:lvlJc w:val="left"/>
      <w:pPr>
        <w:tabs>
          <w:tab w:val="num" w:pos="720"/>
        </w:tabs>
        <w:ind w:left="720" w:hanging="360"/>
      </w:pPr>
      <w:rPr>
        <w:rFonts w:ascii="Arial" w:hAnsi="Arial" w:hint="default"/>
      </w:rPr>
    </w:lvl>
    <w:lvl w:ilvl="1" w:tplc="5E86B2D6" w:tentative="1">
      <w:start w:val="1"/>
      <w:numFmt w:val="bullet"/>
      <w:lvlText w:val="•"/>
      <w:lvlJc w:val="left"/>
      <w:pPr>
        <w:tabs>
          <w:tab w:val="num" w:pos="1440"/>
        </w:tabs>
        <w:ind w:left="1440" w:hanging="360"/>
      </w:pPr>
      <w:rPr>
        <w:rFonts w:ascii="Arial" w:hAnsi="Arial" w:hint="default"/>
      </w:rPr>
    </w:lvl>
    <w:lvl w:ilvl="2" w:tplc="65606E4C" w:tentative="1">
      <w:start w:val="1"/>
      <w:numFmt w:val="bullet"/>
      <w:lvlText w:val="•"/>
      <w:lvlJc w:val="left"/>
      <w:pPr>
        <w:tabs>
          <w:tab w:val="num" w:pos="2160"/>
        </w:tabs>
        <w:ind w:left="2160" w:hanging="360"/>
      </w:pPr>
      <w:rPr>
        <w:rFonts w:ascii="Arial" w:hAnsi="Arial" w:hint="default"/>
      </w:rPr>
    </w:lvl>
    <w:lvl w:ilvl="3" w:tplc="E81614B4" w:tentative="1">
      <w:start w:val="1"/>
      <w:numFmt w:val="bullet"/>
      <w:lvlText w:val="•"/>
      <w:lvlJc w:val="left"/>
      <w:pPr>
        <w:tabs>
          <w:tab w:val="num" w:pos="2880"/>
        </w:tabs>
        <w:ind w:left="2880" w:hanging="360"/>
      </w:pPr>
      <w:rPr>
        <w:rFonts w:ascii="Arial" w:hAnsi="Arial" w:hint="default"/>
      </w:rPr>
    </w:lvl>
    <w:lvl w:ilvl="4" w:tplc="A18C268A" w:tentative="1">
      <w:start w:val="1"/>
      <w:numFmt w:val="bullet"/>
      <w:lvlText w:val="•"/>
      <w:lvlJc w:val="left"/>
      <w:pPr>
        <w:tabs>
          <w:tab w:val="num" w:pos="3600"/>
        </w:tabs>
        <w:ind w:left="3600" w:hanging="360"/>
      </w:pPr>
      <w:rPr>
        <w:rFonts w:ascii="Arial" w:hAnsi="Arial" w:hint="default"/>
      </w:rPr>
    </w:lvl>
    <w:lvl w:ilvl="5" w:tplc="F7E23B52" w:tentative="1">
      <w:start w:val="1"/>
      <w:numFmt w:val="bullet"/>
      <w:lvlText w:val="•"/>
      <w:lvlJc w:val="left"/>
      <w:pPr>
        <w:tabs>
          <w:tab w:val="num" w:pos="4320"/>
        </w:tabs>
        <w:ind w:left="4320" w:hanging="360"/>
      </w:pPr>
      <w:rPr>
        <w:rFonts w:ascii="Arial" w:hAnsi="Arial" w:hint="default"/>
      </w:rPr>
    </w:lvl>
    <w:lvl w:ilvl="6" w:tplc="1010B440" w:tentative="1">
      <w:start w:val="1"/>
      <w:numFmt w:val="bullet"/>
      <w:lvlText w:val="•"/>
      <w:lvlJc w:val="left"/>
      <w:pPr>
        <w:tabs>
          <w:tab w:val="num" w:pos="5040"/>
        </w:tabs>
        <w:ind w:left="5040" w:hanging="360"/>
      </w:pPr>
      <w:rPr>
        <w:rFonts w:ascii="Arial" w:hAnsi="Arial" w:hint="default"/>
      </w:rPr>
    </w:lvl>
    <w:lvl w:ilvl="7" w:tplc="9D7AC5EE" w:tentative="1">
      <w:start w:val="1"/>
      <w:numFmt w:val="bullet"/>
      <w:lvlText w:val="•"/>
      <w:lvlJc w:val="left"/>
      <w:pPr>
        <w:tabs>
          <w:tab w:val="num" w:pos="5760"/>
        </w:tabs>
        <w:ind w:left="5760" w:hanging="360"/>
      </w:pPr>
      <w:rPr>
        <w:rFonts w:ascii="Arial" w:hAnsi="Arial" w:hint="default"/>
      </w:rPr>
    </w:lvl>
    <w:lvl w:ilvl="8" w:tplc="CC3230F6" w:tentative="1">
      <w:start w:val="1"/>
      <w:numFmt w:val="bullet"/>
      <w:lvlText w:val="•"/>
      <w:lvlJc w:val="left"/>
      <w:pPr>
        <w:tabs>
          <w:tab w:val="num" w:pos="6480"/>
        </w:tabs>
        <w:ind w:left="6480" w:hanging="360"/>
      </w:pPr>
      <w:rPr>
        <w:rFonts w:ascii="Arial" w:hAnsi="Arial" w:hint="default"/>
      </w:rPr>
    </w:lvl>
  </w:abstractNum>
  <w:abstractNum w:abstractNumId="1">
    <w:nsid w:val="11EB0B16"/>
    <w:multiLevelType w:val="hybridMultilevel"/>
    <w:tmpl w:val="E86402EA"/>
    <w:lvl w:ilvl="0" w:tplc="01FEE306">
      <w:start w:val="1"/>
      <w:numFmt w:val="bullet"/>
      <w:lvlText w:val="•"/>
      <w:lvlJc w:val="left"/>
      <w:pPr>
        <w:tabs>
          <w:tab w:val="num" w:pos="720"/>
        </w:tabs>
        <w:ind w:left="720" w:hanging="360"/>
      </w:pPr>
      <w:rPr>
        <w:rFonts w:ascii="Arial" w:hAnsi="Arial" w:hint="default"/>
      </w:rPr>
    </w:lvl>
    <w:lvl w:ilvl="1" w:tplc="115E8D64" w:tentative="1">
      <w:start w:val="1"/>
      <w:numFmt w:val="bullet"/>
      <w:lvlText w:val="•"/>
      <w:lvlJc w:val="left"/>
      <w:pPr>
        <w:tabs>
          <w:tab w:val="num" w:pos="1440"/>
        </w:tabs>
        <w:ind w:left="1440" w:hanging="360"/>
      </w:pPr>
      <w:rPr>
        <w:rFonts w:ascii="Arial" w:hAnsi="Arial" w:hint="default"/>
      </w:rPr>
    </w:lvl>
    <w:lvl w:ilvl="2" w:tplc="A858D7AC" w:tentative="1">
      <w:start w:val="1"/>
      <w:numFmt w:val="bullet"/>
      <w:lvlText w:val="•"/>
      <w:lvlJc w:val="left"/>
      <w:pPr>
        <w:tabs>
          <w:tab w:val="num" w:pos="2160"/>
        </w:tabs>
        <w:ind w:left="2160" w:hanging="360"/>
      </w:pPr>
      <w:rPr>
        <w:rFonts w:ascii="Arial" w:hAnsi="Arial" w:hint="default"/>
      </w:rPr>
    </w:lvl>
    <w:lvl w:ilvl="3" w:tplc="665A124A" w:tentative="1">
      <w:start w:val="1"/>
      <w:numFmt w:val="bullet"/>
      <w:lvlText w:val="•"/>
      <w:lvlJc w:val="left"/>
      <w:pPr>
        <w:tabs>
          <w:tab w:val="num" w:pos="2880"/>
        </w:tabs>
        <w:ind w:left="2880" w:hanging="360"/>
      </w:pPr>
      <w:rPr>
        <w:rFonts w:ascii="Arial" w:hAnsi="Arial" w:hint="default"/>
      </w:rPr>
    </w:lvl>
    <w:lvl w:ilvl="4" w:tplc="F73C3DEE" w:tentative="1">
      <w:start w:val="1"/>
      <w:numFmt w:val="bullet"/>
      <w:lvlText w:val="•"/>
      <w:lvlJc w:val="left"/>
      <w:pPr>
        <w:tabs>
          <w:tab w:val="num" w:pos="3600"/>
        </w:tabs>
        <w:ind w:left="3600" w:hanging="360"/>
      </w:pPr>
      <w:rPr>
        <w:rFonts w:ascii="Arial" w:hAnsi="Arial" w:hint="default"/>
      </w:rPr>
    </w:lvl>
    <w:lvl w:ilvl="5" w:tplc="33DCC7AA" w:tentative="1">
      <w:start w:val="1"/>
      <w:numFmt w:val="bullet"/>
      <w:lvlText w:val="•"/>
      <w:lvlJc w:val="left"/>
      <w:pPr>
        <w:tabs>
          <w:tab w:val="num" w:pos="4320"/>
        </w:tabs>
        <w:ind w:left="4320" w:hanging="360"/>
      </w:pPr>
      <w:rPr>
        <w:rFonts w:ascii="Arial" w:hAnsi="Arial" w:hint="default"/>
      </w:rPr>
    </w:lvl>
    <w:lvl w:ilvl="6" w:tplc="40462958" w:tentative="1">
      <w:start w:val="1"/>
      <w:numFmt w:val="bullet"/>
      <w:lvlText w:val="•"/>
      <w:lvlJc w:val="left"/>
      <w:pPr>
        <w:tabs>
          <w:tab w:val="num" w:pos="5040"/>
        </w:tabs>
        <w:ind w:left="5040" w:hanging="360"/>
      </w:pPr>
      <w:rPr>
        <w:rFonts w:ascii="Arial" w:hAnsi="Arial" w:hint="default"/>
      </w:rPr>
    </w:lvl>
    <w:lvl w:ilvl="7" w:tplc="92B6D0AA" w:tentative="1">
      <w:start w:val="1"/>
      <w:numFmt w:val="bullet"/>
      <w:lvlText w:val="•"/>
      <w:lvlJc w:val="left"/>
      <w:pPr>
        <w:tabs>
          <w:tab w:val="num" w:pos="5760"/>
        </w:tabs>
        <w:ind w:left="5760" w:hanging="360"/>
      </w:pPr>
      <w:rPr>
        <w:rFonts w:ascii="Arial" w:hAnsi="Arial" w:hint="default"/>
      </w:rPr>
    </w:lvl>
    <w:lvl w:ilvl="8" w:tplc="A470C9B4" w:tentative="1">
      <w:start w:val="1"/>
      <w:numFmt w:val="bullet"/>
      <w:lvlText w:val="•"/>
      <w:lvlJc w:val="left"/>
      <w:pPr>
        <w:tabs>
          <w:tab w:val="num" w:pos="6480"/>
        </w:tabs>
        <w:ind w:left="6480" w:hanging="360"/>
      </w:pPr>
      <w:rPr>
        <w:rFonts w:ascii="Arial" w:hAnsi="Arial" w:hint="default"/>
      </w:rPr>
    </w:lvl>
  </w:abstractNum>
  <w:abstractNum w:abstractNumId="2">
    <w:nsid w:val="17780F09"/>
    <w:multiLevelType w:val="hybridMultilevel"/>
    <w:tmpl w:val="F8F449EE"/>
    <w:lvl w:ilvl="0" w:tplc="88EC4B5C">
      <w:start w:val="1"/>
      <w:numFmt w:val="bullet"/>
      <w:lvlText w:val="•"/>
      <w:lvlJc w:val="left"/>
      <w:pPr>
        <w:tabs>
          <w:tab w:val="num" w:pos="720"/>
        </w:tabs>
        <w:ind w:left="720" w:hanging="360"/>
      </w:pPr>
      <w:rPr>
        <w:rFonts w:ascii="Arial" w:hAnsi="Arial" w:hint="default"/>
      </w:rPr>
    </w:lvl>
    <w:lvl w:ilvl="1" w:tplc="88DE1550" w:tentative="1">
      <w:start w:val="1"/>
      <w:numFmt w:val="bullet"/>
      <w:lvlText w:val="•"/>
      <w:lvlJc w:val="left"/>
      <w:pPr>
        <w:tabs>
          <w:tab w:val="num" w:pos="1440"/>
        </w:tabs>
        <w:ind w:left="1440" w:hanging="360"/>
      </w:pPr>
      <w:rPr>
        <w:rFonts w:ascii="Arial" w:hAnsi="Arial" w:hint="default"/>
      </w:rPr>
    </w:lvl>
    <w:lvl w:ilvl="2" w:tplc="06565808" w:tentative="1">
      <w:start w:val="1"/>
      <w:numFmt w:val="bullet"/>
      <w:lvlText w:val="•"/>
      <w:lvlJc w:val="left"/>
      <w:pPr>
        <w:tabs>
          <w:tab w:val="num" w:pos="2160"/>
        </w:tabs>
        <w:ind w:left="2160" w:hanging="360"/>
      </w:pPr>
      <w:rPr>
        <w:rFonts w:ascii="Arial" w:hAnsi="Arial" w:hint="default"/>
      </w:rPr>
    </w:lvl>
    <w:lvl w:ilvl="3" w:tplc="7F58EF0C" w:tentative="1">
      <w:start w:val="1"/>
      <w:numFmt w:val="bullet"/>
      <w:lvlText w:val="•"/>
      <w:lvlJc w:val="left"/>
      <w:pPr>
        <w:tabs>
          <w:tab w:val="num" w:pos="2880"/>
        </w:tabs>
        <w:ind w:left="2880" w:hanging="360"/>
      </w:pPr>
      <w:rPr>
        <w:rFonts w:ascii="Arial" w:hAnsi="Arial" w:hint="default"/>
      </w:rPr>
    </w:lvl>
    <w:lvl w:ilvl="4" w:tplc="51A6C89E" w:tentative="1">
      <w:start w:val="1"/>
      <w:numFmt w:val="bullet"/>
      <w:lvlText w:val="•"/>
      <w:lvlJc w:val="left"/>
      <w:pPr>
        <w:tabs>
          <w:tab w:val="num" w:pos="3600"/>
        </w:tabs>
        <w:ind w:left="3600" w:hanging="360"/>
      </w:pPr>
      <w:rPr>
        <w:rFonts w:ascii="Arial" w:hAnsi="Arial" w:hint="default"/>
      </w:rPr>
    </w:lvl>
    <w:lvl w:ilvl="5" w:tplc="128286C2" w:tentative="1">
      <w:start w:val="1"/>
      <w:numFmt w:val="bullet"/>
      <w:lvlText w:val="•"/>
      <w:lvlJc w:val="left"/>
      <w:pPr>
        <w:tabs>
          <w:tab w:val="num" w:pos="4320"/>
        </w:tabs>
        <w:ind w:left="4320" w:hanging="360"/>
      </w:pPr>
      <w:rPr>
        <w:rFonts w:ascii="Arial" w:hAnsi="Arial" w:hint="default"/>
      </w:rPr>
    </w:lvl>
    <w:lvl w:ilvl="6" w:tplc="25D4AAA6" w:tentative="1">
      <w:start w:val="1"/>
      <w:numFmt w:val="bullet"/>
      <w:lvlText w:val="•"/>
      <w:lvlJc w:val="left"/>
      <w:pPr>
        <w:tabs>
          <w:tab w:val="num" w:pos="5040"/>
        </w:tabs>
        <w:ind w:left="5040" w:hanging="360"/>
      </w:pPr>
      <w:rPr>
        <w:rFonts w:ascii="Arial" w:hAnsi="Arial" w:hint="default"/>
      </w:rPr>
    </w:lvl>
    <w:lvl w:ilvl="7" w:tplc="12D27FE8" w:tentative="1">
      <w:start w:val="1"/>
      <w:numFmt w:val="bullet"/>
      <w:lvlText w:val="•"/>
      <w:lvlJc w:val="left"/>
      <w:pPr>
        <w:tabs>
          <w:tab w:val="num" w:pos="5760"/>
        </w:tabs>
        <w:ind w:left="5760" w:hanging="360"/>
      </w:pPr>
      <w:rPr>
        <w:rFonts w:ascii="Arial" w:hAnsi="Arial" w:hint="default"/>
      </w:rPr>
    </w:lvl>
    <w:lvl w:ilvl="8" w:tplc="5F84B028" w:tentative="1">
      <w:start w:val="1"/>
      <w:numFmt w:val="bullet"/>
      <w:lvlText w:val="•"/>
      <w:lvlJc w:val="left"/>
      <w:pPr>
        <w:tabs>
          <w:tab w:val="num" w:pos="6480"/>
        </w:tabs>
        <w:ind w:left="6480" w:hanging="360"/>
      </w:pPr>
      <w:rPr>
        <w:rFonts w:ascii="Arial" w:hAnsi="Arial" w:hint="default"/>
      </w:rPr>
    </w:lvl>
  </w:abstractNum>
  <w:abstractNum w:abstractNumId="3">
    <w:nsid w:val="181A5E61"/>
    <w:multiLevelType w:val="hybridMultilevel"/>
    <w:tmpl w:val="D47E79A8"/>
    <w:lvl w:ilvl="0" w:tplc="7F4ADA2A">
      <w:start w:val="1"/>
      <w:numFmt w:val="bullet"/>
      <w:lvlText w:val="•"/>
      <w:lvlJc w:val="left"/>
      <w:pPr>
        <w:tabs>
          <w:tab w:val="num" w:pos="720"/>
        </w:tabs>
        <w:ind w:left="720" w:hanging="360"/>
      </w:pPr>
      <w:rPr>
        <w:rFonts w:ascii="Arial" w:hAnsi="Arial" w:hint="default"/>
      </w:rPr>
    </w:lvl>
    <w:lvl w:ilvl="1" w:tplc="32C2BEE0" w:tentative="1">
      <w:start w:val="1"/>
      <w:numFmt w:val="bullet"/>
      <w:lvlText w:val="•"/>
      <w:lvlJc w:val="left"/>
      <w:pPr>
        <w:tabs>
          <w:tab w:val="num" w:pos="1440"/>
        </w:tabs>
        <w:ind w:left="1440" w:hanging="360"/>
      </w:pPr>
      <w:rPr>
        <w:rFonts w:ascii="Arial" w:hAnsi="Arial" w:hint="default"/>
      </w:rPr>
    </w:lvl>
    <w:lvl w:ilvl="2" w:tplc="1792B552" w:tentative="1">
      <w:start w:val="1"/>
      <w:numFmt w:val="bullet"/>
      <w:lvlText w:val="•"/>
      <w:lvlJc w:val="left"/>
      <w:pPr>
        <w:tabs>
          <w:tab w:val="num" w:pos="2160"/>
        </w:tabs>
        <w:ind w:left="2160" w:hanging="360"/>
      </w:pPr>
      <w:rPr>
        <w:rFonts w:ascii="Arial" w:hAnsi="Arial" w:hint="default"/>
      </w:rPr>
    </w:lvl>
    <w:lvl w:ilvl="3" w:tplc="AB4AC318" w:tentative="1">
      <w:start w:val="1"/>
      <w:numFmt w:val="bullet"/>
      <w:lvlText w:val="•"/>
      <w:lvlJc w:val="left"/>
      <w:pPr>
        <w:tabs>
          <w:tab w:val="num" w:pos="2880"/>
        </w:tabs>
        <w:ind w:left="2880" w:hanging="360"/>
      </w:pPr>
      <w:rPr>
        <w:rFonts w:ascii="Arial" w:hAnsi="Arial" w:hint="default"/>
      </w:rPr>
    </w:lvl>
    <w:lvl w:ilvl="4" w:tplc="281623C4" w:tentative="1">
      <w:start w:val="1"/>
      <w:numFmt w:val="bullet"/>
      <w:lvlText w:val="•"/>
      <w:lvlJc w:val="left"/>
      <w:pPr>
        <w:tabs>
          <w:tab w:val="num" w:pos="3600"/>
        </w:tabs>
        <w:ind w:left="3600" w:hanging="360"/>
      </w:pPr>
      <w:rPr>
        <w:rFonts w:ascii="Arial" w:hAnsi="Arial" w:hint="default"/>
      </w:rPr>
    </w:lvl>
    <w:lvl w:ilvl="5" w:tplc="9274D530" w:tentative="1">
      <w:start w:val="1"/>
      <w:numFmt w:val="bullet"/>
      <w:lvlText w:val="•"/>
      <w:lvlJc w:val="left"/>
      <w:pPr>
        <w:tabs>
          <w:tab w:val="num" w:pos="4320"/>
        </w:tabs>
        <w:ind w:left="4320" w:hanging="360"/>
      </w:pPr>
      <w:rPr>
        <w:rFonts w:ascii="Arial" w:hAnsi="Arial" w:hint="default"/>
      </w:rPr>
    </w:lvl>
    <w:lvl w:ilvl="6" w:tplc="45925500" w:tentative="1">
      <w:start w:val="1"/>
      <w:numFmt w:val="bullet"/>
      <w:lvlText w:val="•"/>
      <w:lvlJc w:val="left"/>
      <w:pPr>
        <w:tabs>
          <w:tab w:val="num" w:pos="5040"/>
        </w:tabs>
        <w:ind w:left="5040" w:hanging="360"/>
      </w:pPr>
      <w:rPr>
        <w:rFonts w:ascii="Arial" w:hAnsi="Arial" w:hint="default"/>
      </w:rPr>
    </w:lvl>
    <w:lvl w:ilvl="7" w:tplc="35C2D6E8" w:tentative="1">
      <w:start w:val="1"/>
      <w:numFmt w:val="bullet"/>
      <w:lvlText w:val="•"/>
      <w:lvlJc w:val="left"/>
      <w:pPr>
        <w:tabs>
          <w:tab w:val="num" w:pos="5760"/>
        </w:tabs>
        <w:ind w:left="5760" w:hanging="360"/>
      </w:pPr>
      <w:rPr>
        <w:rFonts w:ascii="Arial" w:hAnsi="Arial" w:hint="default"/>
      </w:rPr>
    </w:lvl>
    <w:lvl w:ilvl="8" w:tplc="270EB18A" w:tentative="1">
      <w:start w:val="1"/>
      <w:numFmt w:val="bullet"/>
      <w:lvlText w:val="•"/>
      <w:lvlJc w:val="left"/>
      <w:pPr>
        <w:tabs>
          <w:tab w:val="num" w:pos="6480"/>
        </w:tabs>
        <w:ind w:left="6480" w:hanging="360"/>
      </w:pPr>
      <w:rPr>
        <w:rFonts w:ascii="Arial" w:hAnsi="Arial" w:hint="default"/>
      </w:rPr>
    </w:lvl>
  </w:abstractNum>
  <w:abstractNum w:abstractNumId="4">
    <w:nsid w:val="1E3804D8"/>
    <w:multiLevelType w:val="hybridMultilevel"/>
    <w:tmpl w:val="F2BA6698"/>
    <w:lvl w:ilvl="0" w:tplc="5490845C">
      <w:start w:val="1"/>
      <w:numFmt w:val="bullet"/>
      <w:lvlText w:val="•"/>
      <w:lvlJc w:val="left"/>
      <w:pPr>
        <w:tabs>
          <w:tab w:val="num" w:pos="720"/>
        </w:tabs>
        <w:ind w:left="720" w:hanging="360"/>
      </w:pPr>
      <w:rPr>
        <w:rFonts w:ascii="Arial" w:hAnsi="Arial" w:hint="default"/>
      </w:rPr>
    </w:lvl>
    <w:lvl w:ilvl="1" w:tplc="28B4E136" w:tentative="1">
      <w:start w:val="1"/>
      <w:numFmt w:val="bullet"/>
      <w:lvlText w:val="•"/>
      <w:lvlJc w:val="left"/>
      <w:pPr>
        <w:tabs>
          <w:tab w:val="num" w:pos="1440"/>
        </w:tabs>
        <w:ind w:left="1440" w:hanging="360"/>
      </w:pPr>
      <w:rPr>
        <w:rFonts w:ascii="Arial" w:hAnsi="Arial" w:hint="default"/>
      </w:rPr>
    </w:lvl>
    <w:lvl w:ilvl="2" w:tplc="5D200990" w:tentative="1">
      <w:start w:val="1"/>
      <w:numFmt w:val="bullet"/>
      <w:lvlText w:val="•"/>
      <w:lvlJc w:val="left"/>
      <w:pPr>
        <w:tabs>
          <w:tab w:val="num" w:pos="2160"/>
        </w:tabs>
        <w:ind w:left="2160" w:hanging="360"/>
      </w:pPr>
      <w:rPr>
        <w:rFonts w:ascii="Arial" w:hAnsi="Arial" w:hint="default"/>
      </w:rPr>
    </w:lvl>
    <w:lvl w:ilvl="3" w:tplc="2E2EE340" w:tentative="1">
      <w:start w:val="1"/>
      <w:numFmt w:val="bullet"/>
      <w:lvlText w:val="•"/>
      <w:lvlJc w:val="left"/>
      <w:pPr>
        <w:tabs>
          <w:tab w:val="num" w:pos="2880"/>
        </w:tabs>
        <w:ind w:left="2880" w:hanging="360"/>
      </w:pPr>
      <w:rPr>
        <w:rFonts w:ascii="Arial" w:hAnsi="Arial" w:hint="default"/>
      </w:rPr>
    </w:lvl>
    <w:lvl w:ilvl="4" w:tplc="AC2EF132" w:tentative="1">
      <w:start w:val="1"/>
      <w:numFmt w:val="bullet"/>
      <w:lvlText w:val="•"/>
      <w:lvlJc w:val="left"/>
      <w:pPr>
        <w:tabs>
          <w:tab w:val="num" w:pos="3600"/>
        </w:tabs>
        <w:ind w:left="3600" w:hanging="360"/>
      </w:pPr>
      <w:rPr>
        <w:rFonts w:ascii="Arial" w:hAnsi="Arial" w:hint="default"/>
      </w:rPr>
    </w:lvl>
    <w:lvl w:ilvl="5" w:tplc="8C34210E" w:tentative="1">
      <w:start w:val="1"/>
      <w:numFmt w:val="bullet"/>
      <w:lvlText w:val="•"/>
      <w:lvlJc w:val="left"/>
      <w:pPr>
        <w:tabs>
          <w:tab w:val="num" w:pos="4320"/>
        </w:tabs>
        <w:ind w:left="4320" w:hanging="360"/>
      </w:pPr>
      <w:rPr>
        <w:rFonts w:ascii="Arial" w:hAnsi="Arial" w:hint="default"/>
      </w:rPr>
    </w:lvl>
    <w:lvl w:ilvl="6" w:tplc="95D82F24" w:tentative="1">
      <w:start w:val="1"/>
      <w:numFmt w:val="bullet"/>
      <w:lvlText w:val="•"/>
      <w:lvlJc w:val="left"/>
      <w:pPr>
        <w:tabs>
          <w:tab w:val="num" w:pos="5040"/>
        </w:tabs>
        <w:ind w:left="5040" w:hanging="360"/>
      </w:pPr>
      <w:rPr>
        <w:rFonts w:ascii="Arial" w:hAnsi="Arial" w:hint="default"/>
      </w:rPr>
    </w:lvl>
    <w:lvl w:ilvl="7" w:tplc="C6AAF228" w:tentative="1">
      <w:start w:val="1"/>
      <w:numFmt w:val="bullet"/>
      <w:lvlText w:val="•"/>
      <w:lvlJc w:val="left"/>
      <w:pPr>
        <w:tabs>
          <w:tab w:val="num" w:pos="5760"/>
        </w:tabs>
        <w:ind w:left="5760" w:hanging="360"/>
      </w:pPr>
      <w:rPr>
        <w:rFonts w:ascii="Arial" w:hAnsi="Arial" w:hint="default"/>
      </w:rPr>
    </w:lvl>
    <w:lvl w:ilvl="8" w:tplc="8410D07A" w:tentative="1">
      <w:start w:val="1"/>
      <w:numFmt w:val="bullet"/>
      <w:lvlText w:val="•"/>
      <w:lvlJc w:val="left"/>
      <w:pPr>
        <w:tabs>
          <w:tab w:val="num" w:pos="6480"/>
        </w:tabs>
        <w:ind w:left="6480" w:hanging="360"/>
      </w:pPr>
      <w:rPr>
        <w:rFonts w:ascii="Arial" w:hAnsi="Arial" w:hint="default"/>
      </w:rPr>
    </w:lvl>
  </w:abstractNum>
  <w:abstractNum w:abstractNumId="5">
    <w:nsid w:val="22C75250"/>
    <w:multiLevelType w:val="hybridMultilevel"/>
    <w:tmpl w:val="1D48CD80"/>
    <w:lvl w:ilvl="0" w:tplc="4D60EA86">
      <w:start w:val="1"/>
      <w:numFmt w:val="bullet"/>
      <w:lvlText w:val="•"/>
      <w:lvlJc w:val="left"/>
      <w:pPr>
        <w:tabs>
          <w:tab w:val="num" w:pos="720"/>
        </w:tabs>
        <w:ind w:left="720" w:hanging="360"/>
      </w:pPr>
      <w:rPr>
        <w:rFonts w:ascii="Arial" w:hAnsi="Arial" w:hint="default"/>
      </w:rPr>
    </w:lvl>
    <w:lvl w:ilvl="1" w:tplc="C4241210" w:tentative="1">
      <w:start w:val="1"/>
      <w:numFmt w:val="bullet"/>
      <w:lvlText w:val="•"/>
      <w:lvlJc w:val="left"/>
      <w:pPr>
        <w:tabs>
          <w:tab w:val="num" w:pos="1440"/>
        </w:tabs>
        <w:ind w:left="1440" w:hanging="360"/>
      </w:pPr>
      <w:rPr>
        <w:rFonts w:ascii="Arial" w:hAnsi="Arial" w:hint="default"/>
      </w:rPr>
    </w:lvl>
    <w:lvl w:ilvl="2" w:tplc="6748B006" w:tentative="1">
      <w:start w:val="1"/>
      <w:numFmt w:val="bullet"/>
      <w:lvlText w:val="•"/>
      <w:lvlJc w:val="left"/>
      <w:pPr>
        <w:tabs>
          <w:tab w:val="num" w:pos="2160"/>
        </w:tabs>
        <w:ind w:left="2160" w:hanging="360"/>
      </w:pPr>
      <w:rPr>
        <w:rFonts w:ascii="Arial" w:hAnsi="Arial" w:hint="default"/>
      </w:rPr>
    </w:lvl>
    <w:lvl w:ilvl="3" w:tplc="6F18691A" w:tentative="1">
      <w:start w:val="1"/>
      <w:numFmt w:val="bullet"/>
      <w:lvlText w:val="•"/>
      <w:lvlJc w:val="left"/>
      <w:pPr>
        <w:tabs>
          <w:tab w:val="num" w:pos="2880"/>
        </w:tabs>
        <w:ind w:left="2880" w:hanging="360"/>
      </w:pPr>
      <w:rPr>
        <w:rFonts w:ascii="Arial" w:hAnsi="Arial" w:hint="default"/>
      </w:rPr>
    </w:lvl>
    <w:lvl w:ilvl="4" w:tplc="8CEA8F8E" w:tentative="1">
      <w:start w:val="1"/>
      <w:numFmt w:val="bullet"/>
      <w:lvlText w:val="•"/>
      <w:lvlJc w:val="left"/>
      <w:pPr>
        <w:tabs>
          <w:tab w:val="num" w:pos="3600"/>
        </w:tabs>
        <w:ind w:left="3600" w:hanging="360"/>
      </w:pPr>
      <w:rPr>
        <w:rFonts w:ascii="Arial" w:hAnsi="Arial" w:hint="default"/>
      </w:rPr>
    </w:lvl>
    <w:lvl w:ilvl="5" w:tplc="A5EE27CC" w:tentative="1">
      <w:start w:val="1"/>
      <w:numFmt w:val="bullet"/>
      <w:lvlText w:val="•"/>
      <w:lvlJc w:val="left"/>
      <w:pPr>
        <w:tabs>
          <w:tab w:val="num" w:pos="4320"/>
        </w:tabs>
        <w:ind w:left="4320" w:hanging="360"/>
      </w:pPr>
      <w:rPr>
        <w:rFonts w:ascii="Arial" w:hAnsi="Arial" w:hint="default"/>
      </w:rPr>
    </w:lvl>
    <w:lvl w:ilvl="6" w:tplc="377AA2E8" w:tentative="1">
      <w:start w:val="1"/>
      <w:numFmt w:val="bullet"/>
      <w:lvlText w:val="•"/>
      <w:lvlJc w:val="left"/>
      <w:pPr>
        <w:tabs>
          <w:tab w:val="num" w:pos="5040"/>
        </w:tabs>
        <w:ind w:left="5040" w:hanging="360"/>
      </w:pPr>
      <w:rPr>
        <w:rFonts w:ascii="Arial" w:hAnsi="Arial" w:hint="default"/>
      </w:rPr>
    </w:lvl>
    <w:lvl w:ilvl="7" w:tplc="4BDEEAD4" w:tentative="1">
      <w:start w:val="1"/>
      <w:numFmt w:val="bullet"/>
      <w:lvlText w:val="•"/>
      <w:lvlJc w:val="left"/>
      <w:pPr>
        <w:tabs>
          <w:tab w:val="num" w:pos="5760"/>
        </w:tabs>
        <w:ind w:left="5760" w:hanging="360"/>
      </w:pPr>
      <w:rPr>
        <w:rFonts w:ascii="Arial" w:hAnsi="Arial" w:hint="default"/>
      </w:rPr>
    </w:lvl>
    <w:lvl w:ilvl="8" w:tplc="7110E66E" w:tentative="1">
      <w:start w:val="1"/>
      <w:numFmt w:val="bullet"/>
      <w:lvlText w:val="•"/>
      <w:lvlJc w:val="left"/>
      <w:pPr>
        <w:tabs>
          <w:tab w:val="num" w:pos="6480"/>
        </w:tabs>
        <w:ind w:left="6480" w:hanging="360"/>
      </w:pPr>
      <w:rPr>
        <w:rFonts w:ascii="Arial" w:hAnsi="Arial" w:hint="default"/>
      </w:rPr>
    </w:lvl>
  </w:abstractNum>
  <w:abstractNum w:abstractNumId="6">
    <w:nsid w:val="236A465F"/>
    <w:multiLevelType w:val="hybridMultilevel"/>
    <w:tmpl w:val="429CC88A"/>
    <w:lvl w:ilvl="0" w:tplc="F500A64C">
      <w:start w:val="4"/>
      <w:numFmt w:val="bullet"/>
      <w:lvlText w:val=""/>
      <w:lvlJc w:val="left"/>
      <w:pPr>
        <w:ind w:left="764" w:hanging="480"/>
      </w:pPr>
      <w:rPr>
        <w:rFonts w:ascii="Wingdings" w:eastAsiaTheme="minorEastAsia" w:hAnsi="Wingdings" w:cstheme="minorBidi" w:hint="default"/>
        <w:color w:val="0000FF"/>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28AC0461"/>
    <w:multiLevelType w:val="hybridMultilevel"/>
    <w:tmpl w:val="5E125592"/>
    <w:lvl w:ilvl="0" w:tplc="486CBCEC">
      <w:start w:val="1"/>
      <w:numFmt w:val="bullet"/>
      <w:lvlText w:val="•"/>
      <w:lvlJc w:val="left"/>
      <w:pPr>
        <w:tabs>
          <w:tab w:val="num" w:pos="720"/>
        </w:tabs>
        <w:ind w:left="720" w:hanging="360"/>
      </w:pPr>
      <w:rPr>
        <w:rFonts w:ascii="Arial" w:hAnsi="Arial" w:hint="default"/>
      </w:rPr>
    </w:lvl>
    <w:lvl w:ilvl="1" w:tplc="502E71A0" w:tentative="1">
      <w:start w:val="1"/>
      <w:numFmt w:val="bullet"/>
      <w:lvlText w:val="•"/>
      <w:lvlJc w:val="left"/>
      <w:pPr>
        <w:tabs>
          <w:tab w:val="num" w:pos="1440"/>
        </w:tabs>
        <w:ind w:left="1440" w:hanging="360"/>
      </w:pPr>
      <w:rPr>
        <w:rFonts w:ascii="Arial" w:hAnsi="Arial" w:hint="default"/>
      </w:rPr>
    </w:lvl>
    <w:lvl w:ilvl="2" w:tplc="99D61514" w:tentative="1">
      <w:start w:val="1"/>
      <w:numFmt w:val="bullet"/>
      <w:lvlText w:val="•"/>
      <w:lvlJc w:val="left"/>
      <w:pPr>
        <w:tabs>
          <w:tab w:val="num" w:pos="2160"/>
        </w:tabs>
        <w:ind w:left="2160" w:hanging="360"/>
      </w:pPr>
      <w:rPr>
        <w:rFonts w:ascii="Arial" w:hAnsi="Arial" w:hint="default"/>
      </w:rPr>
    </w:lvl>
    <w:lvl w:ilvl="3" w:tplc="E1D2B952" w:tentative="1">
      <w:start w:val="1"/>
      <w:numFmt w:val="bullet"/>
      <w:lvlText w:val="•"/>
      <w:lvlJc w:val="left"/>
      <w:pPr>
        <w:tabs>
          <w:tab w:val="num" w:pos="2880"/>
        </w:tabs>
        <w:ind w:left="2880" w:hanging="360"/>
      </w:pPr>
      <w:rPr>
        <w:rFonts w:ascii="Arial" w:hAnsi="Arial" w:hint="default"/>
      </w:rPr>
    </w:lvl>
    <w:lvl w:ilvl="4" w:tplc="057EF23A" w:tentative="1">
      <w:start w:val="1"/>
      <w:numFmt w:val="bullet"/>
      <w:lvlText w:val="•"/>
      <w:lvlJc w:val="left"/>
      <w:pPr>
        <w:tabs>
          <w:tab w:val="num" w:pos="3600"/>
        </w:tabs>
        <w:ind w:left="3600" w:hanging="360"/>
      </w:pPr>
      <w:rPr>
        <w:rFonts w:ascii="Arial" w:hAnsi="Arial" w:hint="default"/>
      </w:rPr>
    </w:lvl>
    <w:lvl w:ilvl="5" w:tplc="3592A202" w:tentative="1">
      <w:start w:val="1"/>
      <w:numFmt w:val="bullet"/>
      <w:lvlText w:val="•"/>
      <w:lvlJc w:val="left"/>
      <w:pPr>
        <w:tabs>
          <w:tab w:val="num" w:pos="4320"/>
        </w:tabs>
        <w:ind w:left="4320" w:hanging="360"/>
      </w:pPr>
      <w:rPr>
        <w:rFonts w:ascii="Arial" w:hAnsi="Arial" w:hint="default"/>
      </w:rPr>
    </w:lvl>
    <w:lvl w:ilvl="6" w:tplc="AB78C836" w:tentative="1">
      <w:start w:val="1"/>
      <w:numFmt w:val="bullet"/>
      <w:lvlText w:val="•"/>
      <w:lvlJc w:val="left"/>
      <w:pPr>
        <w:tabs>
          <w:tab w:val="num" w:pos="5040"/>
        </w:tabs>
        <w:ind w:left="5040" w:hanging="360"/>
      </w:pPr>
      <w:rPr>
        <w:rFonts w:ascii="Arial" w:hAnsi="Arial" w:hint="default"/>
      </w:rPr>
    </w:lvl>
    <w:lvl w:ilvl="7" w:tplc="76A06942" w:tentative="1">
      <w:start w:val="1"/>
      <w:numFmt w:val="bullet"/>
      <w:lvlText w:val="•"/>
      <w:lvlJc w:val="left"/>
      <w:pPr>
        <w:tabs>
          <w:tab w:val="num" w:pos="5760"/>
        </w:tabs>
        <w:ind w:left="5760" w:hanging="360"/>
      </w:pPr>
      <w:rPr>
        <w:rFonts w:ascii="Arial" w:hAnsi="Arial" w:hint="default"/>
      </w:rPr>
    </w:lvl>
    <w:lvl w:ilvl="8" w:tplc="8D1E3F4E" w:tentative="1">
      <w:start w:val="1"/>
      <w:numFmt w:val="bullet"/>
      <w:lvlText w:val="•"/>
      <w:lvlJc w:val="left"/>
      <w:pPr>
        <w:tabs>
          <w:tab w:val="num" w:pos="6480"/>
        </w:tabs>
        <w:ind w:left="6480" w:hanging="360"/>
      </w:pPr>
      <w:rPr>
        <w:rFonts w:ascii="Arial" w:hAnsi="Arial" w:hint="default"/>
      </w:rPr>
    </w:lvl>
  </w:abstractNum>
  <w:abstractNum w:abstractNumId="8">
    <w:nsid w:val="2DEA169D"/>
    <w:multiLevelType w:val="hybridMultilevel"/>
    <w:tmpl w:val="58BA52E6"/>
    <w:lvl w:ilvl="0" w:tplc="94981AE0">
      <w:start w:val="1"/>
      <w:numFmt w:val="bullet"/>
      <w:lvlText w:val="•"/>
      <w:lvlJc w:val="left"/>
      <w:pPr>
        <w:tabs>
          <w:tab w:val="num" w:pos="720"/>
        </w:tabs>
        <w:ind w:left="720" w:hanging="360"/>
      </w:pPr>
      <w:rPr>
        <w:rFonts w:ascii="Arial" w:hAnsi="Arial" w:hint="default"/>
      </w:rPr>
    </w:lvl>
    <w:lvl w:ilvl="1" w:tplc="57222B88" w:tentative="1">
      <w:start w:val="1"/>
      <w:numFmt w:val="bullet"/>
      <w:lvlText w:val="•"/>
      <w:lvlJc w:val="left"/>
      <w:pPr>
        <w:tabs>
          <w:tab w:val="num" w:pos="1440"/>
        </w:tabs>
        <w:ind w:left="1440" w:hanging="360"/>
      </w:pPr>
      <w:rPr>
        <w:rFonts w:ascii="Arial" w:hAnsi="Arial" w:hint="default"/>
      </w:rPr>
    </w:lvl>
    <w:lvl w:ilvl="2" w:tplc="797C2A9C" w:tentative="1">
      <w:start w:val="1"/>
      <w:numFmt w:val="bullet"/>
      <w:lvlText w:val="•"/>
      <w:lvlJc w:val="left"/>
      <w:pPr>
        <w:tabs>
          <w:tab w:val="num" w:pos="2160"/>
        </w:tabs>
        <w:ind w:left="2160" w:hanging="360"/>
      </w:pPr>
      <w:rPr>
        <w:rFonts w:ascii="Arial" w:hAnsi="Arial" w:hint="default"/>
      </w:rPr>
    </w:lvl>
    <w:lvl w:ilvl="3" w:tplc="097EA048" w:tentative="1">
      <w:start w:val="1"/>
      <w:numFmt w:val="bullet"/>
      <w:lvlText w:val="•"/>
      <w:lvlJc w:val="left"/>
      <w:pPr>
        <w:tabs>
          <w:tab w:val="num" w:pos="2880"/>
        </w:tabs>
        <w:ind w:left="2880" w:hanging="360"/>
      </w:pPr>
      <w:rPr>
        <w:rFonts w:ascii="Arial" w:hAnsi="Arial" w:hint="default"/>
      </w:rPr>
    </w:lvl>
    <w:lvl w:ilvl="4" w:tplc="666CDE7E" w:tentative="1">
      <w:start w:val="1"/>
      <w:numFmt w:val="bullet"/>
      <w:lvlText w:val="•"/>
      <w:lvlJc w:val="left"/>
      <w:pPr>
        <w:tabs>
          <w:tab w:val="num" w:pos="3600"/>
        </w:tabs>
        <w:ind w:left="3600" w:hanging="360"/>
      </w:pPr>
      <w:rPr>
        <w:rFonts w:ascii="Arial" w:hAnsi="Arial" w:hint="default"/>
      </w:rPr>
    </w:lvl>
    <w:lvl w:ilvl="5" w:tplc="03F2A6DC" w:tentative="1">
      <w:start w:val="1"/>
      <w:numFmt w:val="bullet"/>
      <w:lvlText w:val="•"/>
      <w:lvlJc w:val="left"/>
      <w:pPr>
        <w:tabs>
          <w:tab w:val="num" w:pos="4320"/>
        </w:tabs>
        <w:ind w:left="4320" w:hanging="360"/>
      </w:pPr>
      <w:rPr>
        <w:rFonts w:ascii="Arial" w:hAnsi="Arial" w:hint="default"/>
      </w:rPr>
    </w:lvl>
    <w:lvl w:ilvl="6" w:tplc="DF5E9B96" w:tentative="1">
      <w:start w:val="1"/>
      <w:numFmt w:val="bullet"/>
      <w:lvlText w:val="•"/>
      <w:lvlJc w:val="left"/>
      <w:pPr>
        <w:tabs>
          <w:tab w:val="num" w:pos="5040"/>
        </w:tabs>
        <w:ind w:left="5040" w:hanging="360"/>
      </w:pPr>
      <w:rPr>
        <w:rFonts w:ascii="Arial" w:hAnsi="Arial" w:hint="default"/>
      </w:rPr>
    </w:lvl>
    <w:lvl w:ilvl="7" w:tplc="6778BF48" w:tentative="1">
      <w:start w:val="1"/>
      <w:numFmt w:val="bullet"/>
      <w:lvlText w:val="•"/>
      <w:lvlJc w:val="left"/>
      <w:pPr>
        <w:tabs>
          <w:tab w:val="num" w:pos="5760"/>
        </w:tabs>
        <w:ind w:left="5760" w:hanging="360"/>
      </w:pPr>
      <w:rPr>
        <w:rFonts w:ascii="Arial" w:hAnsi="Arial" w:hint="default"/>
      </w:rPr>
    </w:lvl>
    <w:lvl w:ilvl="8" w:tplc="B00C67C4" w:tentative="1">
      <w:start w:val="1"/>
      <w:numFmt w:val="bullet"/>
      <w:lvlText w:val="•"/>
      <w:lvlJc w:val="left"/>
      <w:pPr>
        <w:tabs>
          <w:tab w:val="num" w:pos="6480"/>
        </w:tabs>
        <w:ind w:left="6480" w:hanging="360"/>
      </w:pPr>
      <w:rPr>
        <w:rFonts w:ascii="Arial" w:hAnsi="Arial" w:hint="default"/>
      </w:rPr>
    </w:lvl>
  </w:abstractNum>
  <w:abstractNum w:abstractNumId="9">
    <w:nsid w:val="2FA91E95"/>
    <w:multiLevelType w:val="hybridMultilevel"/>
    <w:tmpl w:val="EB0A84A4"/>
    <w:lvl w:ilvl="0" w:tplc="F3C69B48">
      <w:start w:val="1"/>
      <w:numFmt w:val="bullet"/>
      <w:lvlText w:val="•"/>
      <w:lvlJc w:val="left"/>
      <w:pPr>
        <w:tabs>
          <w:tab w:val="num" w:pos="720"/>
        </w:tabs>
        <w:ind w:left="720" w:hanging="360"/>
      </w:pPr>
      <w:rPr>
        <w:rFonts w:ascii="Arial" w:hAnsi="Arial" w:hint="default"/>
      </w:rPr>
    </w:lvl>
    <w:lvl w:ilvl="1" w:tplc="9C0E5F46" w:tentative="1">
      <w:start w:val="1"/>
      <w:numFmt w:val="bullet"/>
      <w:lvlText w:val="•"/>
      <w:lvlJc w:val="left"/>
      <w:pPr>
        <w:tabs>
          <w:tab w:val="num" w:pos="1440"/>
        </w:tabs>
        <w:ind w:left="1440" w:hanging="360"/>
      </w:pPr>
      <w:rPr>
        <w:rFonts w:ascii="Arial" w:hAnsi="Arial" w:hint="default"/>
      </w:rPr>
    </w:lvl>
    <w:lvl w:ilvl="2" w:tplc="9C5CE2D8" w:tentative="1">
      <w:start w:val="1"/>
      <w:numFmt w:val="bullet"/>
      <w:lvlText w:val="•"/>
      <w:lvlJc w:val="left"/>
      <w:pPr>
        <w:tabs>
          <w:tab w:val="num" w:pos="2160"/>
        </w:tabs>
        <w:ind w:left="2160" w:hanging="360"/>
      </w:pPr>
      <w:rPr>
        <w:rFonts w:ascii="Arial" w:hAnsi="Arial" w:hint="default"/>
      </w:rPr>
    </w:lvl>
    <w:lvl w:ilvl="3" w:tplc="FAEEFF10" w:tentative="1">
      <w:start w:val="1"/>
      <w:numFmt w:val="bullet"/>
      <w:lvlText w:val="•"/>
      <w:lvlJc w:val="left"/>
      <w:pPr>
        <w:tabs>
          <w:tab w:val="num" w:pos="2880"/>
        </w:tabs>
        <w:ind w:left="2880" w:hanging="360"/>
      </w:pPr>
      <w:rPr>
        <w:rFonts w:ascii="Arial" w:hAnsi="Arial" w:hint="default"/>
      </w:rPr>
    </w:lvl>
    <w:lvl w:ilvl="4" w:tplc="8CB22B7C" w:tentative="1">
      <w:start w:val="1"/>
      <w:numFmt w:val="bullet"/>
      <w:lvlText w:val="•"/>
      <w:lvlJc w:val="left"/>
      <w:pPr>
        <w:tabs>
          <w:tab w:val="num" w:pos="3600"/>
        </w:tabs>
        <w:ind w:left="3600" w:hanging="360"/>
      </w:pPr>
      <w:rPr>
        <w:rFonts w:ascii="Arial" w:hAnsi="Arial" w:hint="default"/>
      </w:rPr>
    </w:lvl>
    <w:lvl w:ilvl="5" w:tplc="C2FCCCE8" w:tentative="1">
      <w:start w:val="1"/>
      <w:numFmt w:val="bullet"/>
      <w:lvlText w:val="•"/>
      <w:lvlJc w:val="left"/>
      <w:pPr>
        <w:tabs>
          <w:tab w:val="num" w:pos="4320"/>
        </w:tabs>
        <w:ind w:left="4320" w:hanging="360"/>
      </w:pPr>
      <w:rPr>
        <w:rFonts w:ascii="Arial" w:hAnsi="Arial" w:hint="default"/>
      </w:rPr>
    </w:lvl>
    <w:lvl w:ilvl="6" w:tplc="84A2B4F0" w:tentative="1">
      <w:start w:val="1"/>
      <w:numFmt w:val="bullet"/>
      <w:lvlText w:val="•"/>
      <w:lvlJc w:val="left"/>
      <w:pPr>
        <w:tabs>
          <w:tab w:val="num" w:pos="5040"/>
        </w:tabs>
        <w:ind w:left="5040" w:hanging="360"/>
      </w:pPr>
      <w:rPr>
        <w:rFonts w:ascii="Arial" w:hAnsi="Arial" w:hint="default"/>
      </w:rPr>
    </w:lvl>
    <w:lvl w:ilvl="7" w:tplc="C7F24CF4" w:tentative="1">
      <w:start w:val="1"/>
      <w:numFmt w:val="bullet"/>
      <w:lvlText w:val="•"/>
      <w:lvlJc w:val="left"/>
      <w:pPr>
        <w:tabs>
          <w:tab w:val="num" w:pos="5760"/>
        </w:tabs>
        <w:ind w:left="5760" w:hanging="360"/>
      </w:pPr>
      <w:rPr>
        <w:rFonts w:ascii="Arial" w:hAnsi="Arial" w:hint="default"/>
      </w:rPr>
    </w:lvl>
    <w:lvl w:ilvl="8" w:tplc="B866ACE0" w:tentative="1">
      <w:start w:val="1"/>
      <w:numFmt w:val="bullet"/>
      <w:lvlText w:val="•"/>
      <w:lvlJc w:val="left"/>
      <w:pPr>
        <w:tabs>
          <w:tab w:val="num" w:pos="6480"/>
        </w:tabs>
        <w:ind w:left="6480" w:hanging="360"/>
      </w:pPr>
      <w:rPr>
        <w:rFonts w:ascii="Arial" w:hAnsi="Arial" w:hint="default"/>
      </w:rPr>
    </w:lvl>
  </w:abstractNum>
  <w:abstractNum w:abstractNumId="10">
    <w:nsid w:val="330C207D"/>
    <w:multiLevelType w:val="hybridMultilevel"/>
    <w:tmpl w:val="48925F12"/>
    <w:lvl w:ilvl="0" w:tplc="917E3772">
      <w:start w:val="1"/>
      <w:numFmt w:val="bullet"/>
      <w:lvlText w:val="•"/>
      <w:lvlJc w:val="left"/>
      <w:pPr>
        <w:tabs>
          <w:tab w:val="num" w:pos="720"/>
        </w:tabs>
        <w:ind w:left="720" w:hanging="360"/>
      </w:pPr>
      <w:rPr>
        <w:rFonts w:ascii="Arial" w:hAnsi="Arial" w:hint="default"/>
      </w:rPr>
    </w:lvl>
    <w:lvl w:ilvl="1" w:tplc="73A4B724" w:tentative="1">
      <w:start w:val="1"/>
      <w:numFmt w:val="bullet"/>
      <w:lvlText w:val="•"/>
      <w:lvlJc w:val="left"/>
      <w:pPr>
        <w:tabs>
          <w:tab w:val="num" w:pos="1440"/>
        </w:tabs>
        <w:ind w:left="1440" w:hanging="360"/>
      </w:pPr>
      <w:rPr>
        <w:rFonts w:ascii="Arial" w:hAnsi="Arial" w:hint="default"/>
      </w:rPr>
    </w:lvl>
    <w:lvl w:ilvl="2" w:tplc="6E4CD71A" w:tentative="1">
      <w:start w:val="1"/>
      <w:numFmt w:val="bullet"/>
      <w:lvlText w:val="•"/>
      <w:lvlJc w:val="left"/>
      <w:pPr>
        <w:tabs>
          <w:tab w:val="num" w:pos="2160"/>
        </w:tabs>
        <w:ind w:left="2160" w:hanging="360"/>
      </w:pPr>
      <w:rPr>
        <w:rFonts w:ascii="Arial" w:hAnsi="Arial" w:hint="default"/>
      </w:rPr>
    </w:lvl>
    <w:lvl w:ilvl="3" w:tplc="83B2BB84" w:tentative="1">
      <w:start w:val="1"/>
      <w:numFmt w:val="bullet"/>
      <w:lvlText w:val="•"/>
      <w:lvlJc w:val="left"/>
      <w:pPr>
        <w:tabs>
          <w:tab w:val="num" w:pos="2880"/>
        </w:tabs>
        <w:ind w:left="2880" w:hanging="360"/>
      </w:pPr>
      <w:rPr>
        <w:rFonts w:ascii="Arial" w:hAnsi="Arial" w:hint="default"/>
      </w:rPr>
    </w:lvl>
    <w:lvl w:ilvl="4" w:tplc="479A2FD8" w:tentative="1">
      <w:start w:val="1"/>
      <w:numFmt w:val="bullet"/>
      <w:lvlText w:val="•"/>
      <w:lvlJc w:val="left"/>
      <w:pPr>
        <w:tabs>
          <w:tab w:val="num" w:pos="3600"/>
        </w:tabs>
        <w:ind w:left="3600" w:hanging="360"/>
      </w:pPr>
      <w:rPr>
        <w:rFonts w:ascii="Arial" w:hAnsi="Arial" w:hint="default"/>
      </w:rPr>
    </w:lvl>
    <w:lvl w:ilvl="5" w:tplc="FBE62D5A" w:tentative="1">
      <w:start w:val="1"/>
      <w:numFmt w:val="bullet"/>
      <w:lvlText w:val="•"/>
      <w:lvlJc w:val="left"/>
      <w:pPr>
        <w:tabs>
          <w:tab w:val="num" w:pos="4320"/>
        </w:tabs>
        <w:ind w:left="4320" w:hanging="360"/>
      </w:pPr>
      <w:rPr>
        <w:rFonts w:ascii="Arial" w:hAnsi="Arial" w:hint="default"/>
      </w:rPr>
    </w:lvl>
    <w:lvl w:ilvl="6" w:tplc="34622180" w:tentative="1">
      <w:start w:val="1"/>
      <w:numFmt w:val="bullet"/>
      <w:lvlText w:val="•"/>
      <w:lvlJc w:val="left"/>
      <w:pPr>
        <w:tabs>
          <w:tab w:val="num" w:pos="5040"/>
        </w:tabs>
        <w:ind w:left="5040" w:hanging="360"/>
      </w:pPr>
      <w:rPr>
        <w:rFonts w:ascii="Arial" w:hAnsi="Arial" w:hint="default"/>
      </w:rPr>
    </w:lvl>
    <w:lvl w:ilvl="7" w:tplc="A234184E" w:tentative="1">
      <w:start w:val="1"/>
      <w:numFmt w:val="bullet"/>
      <w:lvlText w:val="•"/>
      <w:lvlJc w:val="left"/>
      <w:pPr>
        <w:tabs>
          <w:tab w:val="num" w:pos="5760"/>
        </w:tabs>
        <w:ind w:left="5760" w:hanging="360"/>
      </w:pPr>
      <w:rPr>
        <w:rFonts w:ascii="Arial" w:hAnsi="Arial" w:hint="default"/>
      </w:rPr>
    </w:lvl>
    <w:lvl w:ilvl="8" w:tplc="C3203C8E" w:tentative="1">
      <w:start w:val="1"/>
      <w:numFmt w:val="bullet"/>
      <w:lvlText w:val="•"/>
      <w:lvlJc w:val="left"/>
      <w:pPr>
        <w:tabs>
          <w:tab w:val="num" w:pos="6480"/>
        </w:tabs>
        <w:ind w:left="6480" w:hanging="360"/>
      </w:pPr>
      <w:rPr>
        <w:rFonts w:ascii="Arial" w:hAnsi="Arial" w:hint="default"/>
      </w:rPr>
    </w:lvl>
  </w:abstractNum>
  <w:abstractNum w:abstractNumId="11">
    <w:nsid w:val="332D0ECC"/>
    <w:multiLevelType w:val="hybridMultilevel"/>
    <w:tmpl w:val="982EB982"/>
    <w:lvl w:ilvl="0" w:tplc="23E2DFE4">
      <w:start w:val="1"/>
      <w:numFmt w:val="bullet"/>
      <w:lvlText w:val="•"/>
      <w:lvlJc w:val="left"/>
      <w:pPr>
        <w:tabs>
          <w:tab w:val="num" w:pos="720"/>
        </w:tabs>
        <w:ind w:left="720" w:hanging="360"/>
      </w:pPr>
      <w:rPr>
        <w:rFonts w:ascii="Arial" w:hAnsi="Arial" w:hint="default"/>
      </w:rPr>
    </w:lvl>
    <w:lvl w:ilvl="1" w:tplc="A96079DE" w:tentative="1">
      <w:start w:val="1"/>
      <w:numFmt w:val="bullet"/>
      <w:lvlText w:val="•"/>
      <w:lvlJc w:val="left"/>
      <w:pPr>
        <w:tabs>
          <w:tab w:val="num" w:pos="1440"/>
        </w:tabs>
        <w:ind w:left="1440" w:hanging="360"/>
      </w:pPr>
      <w:rPr>
        <w:rFonts w:ascii="Arial" w:hAnsi="Arial" w:hint="default"/>
      </w:rPr>
    </w:lvl>
    <w:lvl w:ilvl="2" w:tplc="C286317E" w:tentative="1">
      <w:start w:val="1"/>
      <w:numFmt w:val="bullet"/>
      <w:lvlText w:val="•"/>
      <w:lvlJc w:val="left"/>
      <w:pPr>
        <w:tabs>
          <w:tab w:val="num" w:pos="2160"/>
        </w:tabs>
        <w:ind w:left="2160" w:hanging="360"/>
      </w:pPr>
      <w:rPr>
        <w:rFonts w:ascii="Arial" w:hAnsi="Arial" w:hint="default"/>
      </w:rPr>
    </w:lvl>
    <w:lvl w:ilvl="3" w:tplc="0168754C" w:tentative="1">
      <w:start w:val="1"/>
      <w:numFmt w:val="bullet"/>
      <w:lvlText w:val="•"/>
      <w:lvlJc w:val="left"/>
      <w:pPr>
        <w:tabs>
          <w:tab w:val="num" w:pos="2880"/>
        </w:tabs>
        <w:ind w:left="2880" w:hanging="360"/>
      </w:pPr>
      <w:rPr>
        <w:rFonts w:ascii="Arial" w:hAnsi="Arial" w:hint="default"/>
      </w:rPr>
    </w:lvl>
    <w:lvl w:ilvl="4" w:tplc="88B63E98" w:tentative="1">
      <w:start w:val="1"/>
      <w:numFmt w:val="bullet"/>
      <w:lvlText w:val="•"/>
      <w:lvlJc w:val="left"/>
      <w:pPr>
        <w:tabs>
          <w:tab w:val="num" w:pos="3600"/>
        </w:tabs>
        <w:ind w:left="3600" w:hanging="360"/>
      </w:pPr>
      <w:rPr>
        <w:rFonts w:ascii="Arial" w:hAnsi="Arial" w:hint="default"/>
      </w:rPr>
    </w:lvl>
    <w:lvl w:ilvl="5" w:tplc="E218724A" w:tentative="1">
      <w:start w:val="1"/>
      <w:numFmt w:val="bullet"/>
      <w:lvlText w:val="•"/>
      <w:lvlJc w:val="left"/>
      <w:pPr>
        <w:tabs>
          <w:tab w:val="num" w:pos="4320"/>
        </w:tabs>
        <w:ind w:left="4320" w:hanging="360"/>
      </w:pPr>
      <w:rPr>
        <w:rFonts w:ascii="Arial" w:hAnsi="Arial" w:hint="default"/>
      </w:rPr>
    </w:lvl>
    <w:lvl w:ilvl="6" w:tplc="14AC550C" w:tentative="1">
      <w:start w:val="1"/>
      <w:numFmt w:val="bullet"/>
      <w:lvlText w:val="•"/>
      <w:lvlJc w:val="left"/>
      <w:pPr>
        <w:tabs>
          <w:tab w:val="num" w:pos="5040"/>
        </w:tabs>
        <w:ind w:left="5040" w:hanging="360"/>
      </w:pPr>
      <w:rPr>
        <w:rFonts w:ascii="Arial" w:hAnsi="Arial" w:hint="default"/>
      </w:rPr>
    </w:lvl>
    <w:lvl w:ilvl="7" w:tplc="0B1A3E2C" w:tentative="1">
      <w:start w:val="1"/>
      <w:numFmt w:val="bullet"/>
      <w:lvlText w:val="•"/>
      <w:lvlJc w:val="left"/>
      <w:pPr>
        <w:tabs>
          <w:tab w:val="num" w:pos="5760"/>
        </w:tabs>
        <w:ind w:left="5760" w:hanging="360"/>
      </w:pPr>
      <w:rPr>
        <w:rFonts w:ascii="Arial" w:hAnsi="Arial" w:hint="default"/>
      </w:rPr>
    </w:lvl>
    <w:lvl w:ilvl="8" w:tplc="6FCA3434" w:tentative="1">
      <w:start w:val="1"/>
      <w:numFmt w:val="bullet"/>
      <w:lvlText w:val="•"/>
      <w:lvlJc w:val="left"/>
      <w:pPr>
        <w:tabs>
          <w:tab w:val="num" w:pos="6480"/>
        </w:tabs>
        <w:ind w:left="6480" w:hanging="360"/>
      </w:pPr>
      <w:rPr>
        <w:rFonts w:ascii="Arial" w:hAnsi="Arial" w:hint="default"/>
      </w:rPr>
    </w:lvl>
  </w:abstractNum>
  <w:abstractNum w:abstractNumId="12">
    <w:nsid w:val="3BF55FAB"/>
    <w:multiLevelType w:val="hybridMultilevel"/>
    <w:tmpl w:val="1154345E"/>
    <w:lvl w:ilvl="0" w:tplc="EF066256">
      <w:start w:val="6"/>
      <w:numFmt w:val="bullet"/>
      <w:lvlText w:val=""/>
      <w:lvlJc w:val="left"/>
      <w:pPr>
        <w:ind w:left="720" w:hanging="360"/>
      </w:pPr>
      <w:rPr>
        <w:rFonts w:ascii="Wingdings" w:eastAsiaTheme="minorEastAsia" w:hAnsi="Wingdings" w:cstheme="minorBidi"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C97331"/>
    <w:multiLevelType w:val="hybridMultilevel"/>
    <w:tmpl w:val="C3BCA17E"/>
    <w:lvl w:ilvl="0" w:tplc="F8A8D7B0">
      <w:start w:val="1"/>
      <w:numFmt w:val="bullet"/>
      <w:lvlText w:val="•"/>
      <w:lvlJc w:val="left"/>
      <w:pPr>
        <w:tabs>
          <w:tab w:val="num" w:pos="720"/>
        </w:tabs>
        <w:ind w:left="720" w:hanging="360"/>
      </w:pPr>
      <w:rPr>
        <w:rFonts w:ascii="Arial" w:hAnsi="Arial" w:hint="default"/>
      </w:rPr>
    </w:lvl>
    <w:lvl w:ilvl="1" w:tplc="36CC8B9E" w:tentative="1">
      <w:start w:val="1"/>
      <w:numFmt w:val="bullet"/>
      <w:lvlText w:val="•"/>
      <w:lvlJc w:val="left"/>
      <w:pPr>
        <w:tabs>
          <w:tab w:val="num" w:pos="1440"/>
        </w:tabs>
        <w:ind w:left="1440" w:hanging="360"/>
      </w:pPr>
      <w:rPr>
        <w:rFonts w:ascii="Arial" w:hAnsi="Arial" w:hint="default"/>
      </w:rPr>
    </w:lvl>
    <w:lvl w:ilvl="2" w:tplc="C2D6188A" w:tentative="1">
      <w:start w:val="1"/>
      <w:numFmt w:val="bullet"/>
      <w:lvlText w:val="•"/>
      <w:lvlJc w:val="left"/>
      <w:pPr>
        <w:tabs>
          <w:tab w:val="num" w:pos="2160"/>
        </w:tabs>
        <w:ind w:left="2160" w:hanging="360"/>
      </w:pPr>
      <w:rPr>
        <w:rFonts w:ascii="Arial" w:hAnsi="Arial" w:hint="default"/>
      </w:rPr>
    </w:lvl>
    <w:lvl w:ilvl="3" w:tplc="D8C810AE" w:tentative="1">
      <w:start w:val="1"/>
      <w:numFmt w:val="bullet"/>
      <w:lvlText w:val="•"/>
      <w:lvlJc w:val="left"/>
      <w:pPr>
        <w:tabs>
          <w:tab w:val="num" w:pos="2880"/>
        </w:tabs>
        <w:ind w:left="2880" w:hanging="360"/>
      </w:pPr>
      <w:rPr>
        <w:rFonts w:ascii="Arial" w:hAnsi="Arial" w:hint="default"/>
      </w:rPr>
    </w:lvl>
    <w:lvl w:ilvl="4" w:tplc="5DB0C144" w:tentative="1">
      <w:start w:val="1"/>
      <w:numFmt w:val="bullet"/>
      <w:lvlText w:val="•"/>
      <w:lvlJc w:val="left"/>
      <w:pPr>
        <w:tabs>
          <w:tab w:val="num" w:pos="3600"/>
        </w:tabs>
        <w:ind w:left="3600" w:hanging="360"/>
      </w:pPr>
      <w:rPr>
        <w:rFonts w:ascii="Arial" w:hAnsi="Arial" w:hint="default"/>
      </w:rPr>
    </w:lvl>
    <w:lvl w:ilvl="5" w:tplc="E3188B42" w:tentative="1">
      <w:start w:val="1"/>
      <w:numFmt w:val="bullet"/>
      <w:lvlText w:val="•"/>
      <w:lvlJc w:val="left"/>
      <w:pPr>
        <w:tabs>
          <w:tab w:val="num" w:pos="4320"/>
        </w:tabs>
        <w:ind w:left="4320" w:hanging="360"/>
      </w:pPr>
      <w:rPr>
        <w:rFonts w:ascii="Arial" w:hAnsi="Arial" w:hint="default"/>
      </w:rPr>
    </w:lvl>
    <w:lvl w:ilvl="6" w:tplc="C6065D34" w:tentative="1">
      <w:start w:val="1"/>
      <w:numFmt w:val="bullet"/>
      <w:lvlText w:val="•"/>
      <w:lvlJc w:val="left"/>
      <w:pPr>
        <w:tabs>
          <w:tab w:val="num" w:pos="5040"/>
        </w:tabs>
        <w:ind w:left="5040" w:hanging="360"/>
      </w:pPr>
      <w:rPr>
        <w:rFonts w:ascii="Arial" w:hAnsi="Arial" w:hint="default"/>
      </w:rPr>
    </w:lvl>
    <w:lvl w:ilvl="7" w:tplc="1E1A31FE" w:tentative="1">
      <w:start w:val="1"/>
      <w:numFmt w:val="bullet"/>
      <w:lvlText w:val="•"/>
      <w:lvlJc w:val="left"/>
      <w:pPr>
        <w:tabs>
          <w:tab w:val="num" w:pos="5760"/>
        </w:tabs>
        <w:ind w:left="5760" w:hanging="360"/>
      </w:pPr>
      <w:rPr>
        <w:rFonts w:ascii="Arial" w:hAnsi="Arial" w:hint="default"/>
      </w:rPr>
    </w:lvl>
    <w:lvl w:ilvl="8" w:tplc="234A3C34" w:tentative="1">
      <w:start w:val="1"/>
      <w:numFmt w:val="bullet"/>
      <w:lvlText w:val="•"/>
      <w:lvlJc w:val="left"/>
      <w:pPr>
        <w:tabs>
          <w:tab w:val="num" w:pos="6480"/>
        </w:tabs>
        <w:ind w:left="6480" w:hanging="360"/>
      </w:pPr>
      <w:rPr>
        <w:rFonts w:ascii="Arial" w:hAnsi="Arial" w:hint="default"/>
      </w:rPr>
    </w:lvl>
  </w:abstractNum>
  <w:abstractNum w:abstractNumId="14">
    <w:nsid w:val="5C5C6FBD"/>
    <w:multiLevelType w:val="hybridMultilevel"/>
    <w:tmpl w:val="0552664E"/>
    <w:lvl w:ilvl="0" w:tplc="567645D8">
      <w:start w:val="1"/>
      <w:numFmt w:val="bullet"/>
      <w:lvlText w:val="•"/>
      <w:lvlJc w:val="left"/>
      <w:pPr>
        <w:tabs>
          <w:tab w:val="num" w:pos="720"/>
        </w:tabs>
        <w:ind w:left="720" w:hanging="360"/>
      </w:pPr>
      <w:rPr>
        <w:rFonts w:ascii="Arial" w:hAnsi="Arial" w:hint="default"/>
      </w:rPr>
    </w:lvl>
    <w:lvl w:ilvl="1" w:tplc="CA62ACB4" w:tentative="1">
      <w:start w:val="1"/>
      <w:numFmt w:val="bullet"/>
      <w:lvlText w:val="•"/>
      <w:lvlJc w:val="left"/>
      <w:pPr>
        <w:tabs>
          <w:tab w:val="num" w:pos="1440"/>
        </w:tabs>
        <w:ind w:left="1440" w:hanging="360"/>
      </w:pPr>
      <w:rPr>
        <w:rFonts w:ascii="Arial" w:hAnsi="Arial" w:hint="default"/>
      </w:rPr>
    </w:lvl>
    <w:lvl w:ilvl="2" w:tplc="F46EC3BA" w:tentative="1">
      <w:start w:val="1"/>
      <w:numFmt w:val="bullet"/>
      <w:lvlText w:val="•"/>
      <w:lvlJc w:val="left"/>
      <w:pPr>
        <w:tabs>
          <w:tab w:val="num" w:pos="2160"/>
        </w:tabs>
        <w:ind w:left="2160" w:hanging="360"/>
      </w:pPr>
      <w:rPr>
        <w:rFonts w:ascii="Arial" w:hAnsi="Arial" w:hint="default"/>
      </w:rPr>
    </w:lvl>
    <w:lvl w:ilvl="3" w:tplc="600403B4" w:tentative="1">
      <w:start w:val="1"/>
      <w:numFmt w:val="bullet"/>
      <w:lvlText w:val="•"/>
      <w:lvlJc w:val="left"/>
      <w:pPr>
        <w:tabs>
          <w:tab w:val="num" w:pos="2880"/>
        </w:tabs>
        <w:ind w:left="2880" w:hanging="360"/>
      </w:pPr>
      <w:rPr>
        <w:rFonts w:ascii="Arial" w:hAnsi="Arial" w:hint="default"/>
      </w:rPr>
    </w:lvl>
    <w:lvl w:ilvl="4" w:tplc="5016AB22" w:tentative="1">
      <w:start w:val="1"/>
      <w:numFmt w:val="bullet"/>
      <w:lvlText w:val="•"/>
      <w:lvlJc w:val="left"/>
      <w:pPr>
        <w:tabs>
          <w:tab w:val="num" w:pos="3600"/>
        </w:tabs>
        <w:ind w:left="3600" w:hanging="360"/>
      </w:pPr>
      <w:rPr>
        <w:rFonts w:ascii="Arial" w:hAnsi="Arial" w:hint="default"/>
      </w:rPr>
    </w:lvl>
    <w:lvl w:ilvl="5" w:tplc="CF7082FC" w:tentative="1">
      <w:start w:val="1"/>
      <w:numFmt w:val="bullet"/>
      <w:lvlText w:val="•"/>
      <w:lvlJc w:val="left"/>
      <w:pPr>
        <w:tabs>
          <w:tab w:val="num" w:pos="4320"/>
        </w:tabs>
        <w:ind w:left="4320" w:hanging="360"/>
      </w:pPr>
      <w:rPr>
        <w:rFonts w:ascii="Arial" w:hAnsi="Arial" w:hint="default"/>
      </w:rPr>
    </w:lvl>
    <w:lvl w:ilvl="6" w:tplc="A508AA02" w:tentative="1">
      <w:start w:val="1"/>
      <w:numFmt w:val="bullet"/>
      <w:lvlText w:val="•"/>
      <w:lvlJc w:val="left"/>
      <w:pPr>
        <w:tabs>
          <w:tab w:val="num" w:pos="5040"/>
        </w:tabs>
        <w:ind w:left="5040" w:hanging="360"/>
      </w:pPr>
      <w:rPr>
        <w:rFonts w:ascii="Arial" w:hAnsi="Arial" w:hint="default"/>
      </w:rPr>
    </w:lvl>
    <w:lvl w:ilvl="7" w:tplc="A9F236F0" w:tentative="1">
      <w:start w:val="1"/>
      <w:numFmt w:val="bullet"/>
      <w:lvlText w:val="•"/>
      <w:lvlJc w:val="left"/>
      <w:pPr>
        <w:tabs>
          <w:tab w:val="num" w:pos="5760"/>
        </w:tabs>
        <w:ind w:left="5760" w:hanging="360"/>
      </w:pPr>
      <w:rPr>
        <w:rFonts w:ascii="Arial" w:hAnsi="Arial" w:hint="default"/>
      </w:rPr>
    </w:lvl>
    <w:lvl w:ilvl="8" w:tplc="013001D6" w:tentative="1">
      <w:start w:val="1"/>
      <w:numFmt w:val="bullet"/>
      <w:lvlText w:val="•"/>
      <w:lvlJc w:val="left"/>
      <w:pPr>
        <w:tabs>
          <w:tab w:val="num" w:pos="6480"/>
        </w:tabs>
        <w:ind w:left="6480" w:hanging="360"/>
      </w:pPr>
      <w:rPr>
        <w:rFonts w:ascii="Arial" w:hAnsi="Arial" w:hint="default"/>
      </w:rPr>
    </w:lvl>
  </w:abstractNum>
  <w:abstractNum w:abstractNumId="15">
    <w:nsid w:val="5F312C5A"/>
    <w:multiLevelType w:val="hybridMultilevel"/>
    <w:tmpl w:val="8C38BA5A"/>
    <w:lvl w:ilvl="0" w:tplc="BDD29D82">
      <w:start w:val="1"/>
      <w:numFmt w:val="bullet"/>
      <w:lvlText w:val="•"/>
      <w:lvlJc w:val="left"/>
      <w:pPr>
        <w:tabs>
          <w:tab w:val="num" w:pos="720"/>
        </w:tabs>
        <w:ind w:left="720" w:hanging="360"/>
      </w:pPr>
      <w:rPr>
        <w:rFonts w:ascii="Arial" w:hAnsi="Arial" w:hint="default"/>
      </w:rPr>
    </w:lvl>
    <w:lvl w:ilvl="1" w:tplc="11F0A3DC" w:tentative="1">
      <w:start w:val="1"/>
      <w:numFmt w:val="bullet"/>
      <w:lvlText w:val="•"/>
      <w:lvlJc w:val="left"/>
      <w:pPr>
        <w:tabs>
          <w:tab w:val="num" w:pos="1440"/>
        </w:tabs>
        <w:ind w:left="1440" w:hanging="360"/>
      </w:pPr>
      <w:rPr>
        <w:rFonts w:ascii="Arial" w:hAnsi="Arial" w:hint="default"/>
      </w:rPr>
    </w:lvl>
    <w:lvl w:ilvl="2" w:tplc="A9C8F320" w:tentative="1">
      <w:start w:val="1"/>
      <w:numFmt w:val="bullet"/>
      <w:lvlText w:val="•"/>
      <w:lvlJc w:val="left"/>
      <w:pPr>
        <w:tabs>
          <w:tab w:val="num" w:pos="2160"/>
        </w:tabs>
        <w:ind w:left="2160" w:hanging="360"/>
      </w:pPr>
      <w:rPr>
        <w:rFonts w:ascii="Arial" w:hAnsi="Arial" w:hint="default"/>
      </w:rPr>
    </w:lvl>
    <w:lvl w:ilvl="3" w:tplc="941C9152" w:tentative="1">
      <w:start w:val="1"/>
      <w:numFmt w:val="bullet"/>
      <w:lvlText w:val="•"/>
      <w:lvlJc w:val="left"/>
      <w:pPr>
        <w:tabs>
          <w:tab w:val="num" w:pos="2880"/>
        </w:tabs>
        <w:ind w:left="2880" w:hanging="360"/>
      </w:pPr>
      <w:rPr>
        <w:rFonts w:ascii="Arial" w:hAnsi="Arial" w:hint="default"/>
      </w:rPr>
    </w:lvl>
    <w:lvl w:ilvl="4" w:tplc="76A068CE" w:tentative="1">
      <w:start w:val="1"/>
      <w:numFmt w:val="bullet"/>
      <w:lvlText w:val="•"/>
      <w:lvlJc w:val="left"/>
      <w:pPr>
        <w:tabs>
          <w:tab w:val="num" w:pos="3600"/>
        </w:tabs>
        <w:ind w:left="3600" w:hanging="360"/>
      </w:pPr>
      <w:rPr>
        <w:rFonts w:ascii="Arial" w:hAnsi="Arial" w:hint="default"/>
      </w:rPr>
    </w:lvl>
    <w:lvl w:ilvl="5" w:tplc="03CABC9C" w:tentative="1">
      <w:start w:val="1"/>
      <w:numFmt w:val="bullet"/>
      <w:lvlText w:val="•"/>
      <w:lvlJc w:val="left"/>
      <w:pPr>
        <w:tabs>
          <w:tab w:val="num" w:pos="4320"/>
        </w:tabs>
        <w:ind w:left="4320" w:hanging="360"/>
      </w:pPr>
      <w:rPr>
        <w:rFonts w:ascii="Arial" w:hAnsi="Arial" w:hint="default"/>
      </w:rPr>
    </w:lvl>
    <w:lvl w:ilvl="6" w:tplc="29027868" w:tentative="1">
      <w:start w:val="1"/>
      <w:numFmt w:val="bullet"/>
      <w:lvlText w:val="•"/>
      <w:lvlJc w:val="left"/>
      <w:pPr>
        <w:tabs>
          <w:tab w:val="num" w:pos="5040"/>
        </w:tabs>
        <w:ind w:left="5040" w:hanging="360"/>
      </w:pPr>
      <w:rPr>
        <w:rFonts w:ascii="Arial" w:hAnsi="Arial" w:hint="default"/>
      </w:rPr>
    </w:lvl>
    <w:lvl w:ilvl="7" w:tplc="B11E7056" w:tentative="1">
      <w:start w:val="1"/>
      <w:numFmt w:val="bullet"/>
      <w:lvlText w:val="•"/>
      <w:lvlJc w:val="left"/>
      <w:pPr>
        <w:tabs>
          <w:tab w:val="num" w:pos="5760"/>
        </w:tabs>
        <w:ind w:left="5760" w:hanging="360"/>
      </w:pPr>
      <w:rPr>
        <w:rFonts w:ascii="Arial" w:hAnsi="Arial" w:hint="default"/>
      </w:rPr>
    </w:lvl>
    <w:lvl w:ilvl="8" w:tplc="24B8EC52" w:tentative="1">
      <w:start w:val="1"/>
      <w:numFmt w:val="bullet"/>
      <w:lvlText w:val="•"/>
      <w:lvlJc w:val="left"/>
      <w:pPr>
        <w:tabs>
          <w:tab w:val="num" w:pos="6480"/>
        </w:tabs>
        <w:ind w:left="6480" w:hanging="360"/>
      </w:pPr>
      <w:rPr>
        <w:rFonts w:ascii="Arial" w:hAnsi="Arial" w:hint="default"/>
      </w:rPr>
    </w:lvl>
  </w:abstractNum>
  <w:abstractNum w:abstractNumId="16">
    <w:nsid w:val="60667C3C"/>
    <w:multiLevelType w:val="hybridMultilevel"/>
    <w:tmpl w:val="B5B0B588"/>
    <w:lvl w:ilvl="0" w:tplc="A96067DE">
      <w:start w:val="1"/>
      <w:numFmt w:val="bullet"/>
      <w:lvlText w:val="•"/>
      <w:lvlJc w:val="left"/>
      <w:pPr>
        <w:tabs>
          <w:tab w:val="num" w:pos="720"/>
        </w:tabs>
        <w:ind w:left="720" w:hanging="360"/>
      </w:pPr>
      <w:rPr>
        <w:rFonts w:ascii="Arial" w:hAnsi="Arial" w:hint="default"/>
      </w:rPr>
    </w:lvl>
    <w:lvl w:ilvl="1" w:tplc="121C29D8" w:tentative="1">
      <w:start w:val="1"/>
      <w:numFmt w:val="bullet"/>
      <w:lvlText w:val="•"/>
      <w:lvlJc w:val="left"/>
      <w:pPr>
        <w:tabs>
          <w:tab w:val="num" w:pos="1440"/>
        </w:tabs>
        <w:ind w:left="1440" w:hanging="360"/>
      </w:pPr>
      <w:rPr>
        <w:rFonts w:ascii="Arial" w:hAnsi="Arial" w:hint="default"/>
      </w:rPr>
    </w:lvl>
    <w:lvl w:ilvl="2" w:tplc="C9122C86" w:tentative="1">
      <w:start w:val="1"/>
      <w:numFmt w:val="bullet"/>
      <w:lvlText w:val="•"/>
      <w:lvlJc w:val="left"/>
      <w:pPr>
        <w:tabs>
          <w:tab w:val="num" w:pos="2160"/>
        </w:tabs>
        <w:ind w:left="2160" w:hanging="360"/>
      </w:pPr>
      <w:rPr>
        <w:rFonts w:ascii="Arial" w:hAnsi="Arial" w:hint="default"/>
      </w:rPr>
    </w:lvl>
    <w:lvl w:ilvl="3" w:tplc="9AC61BEC" w:tentative="1">
      <w:start w:val="1"/>
      <w:numFmt w:val="bullet"/>
      <w:lvlText w:val="•"/>
      <w:lvlJc w:val="left"/>
      <w:pPr>
        <w:tabs>
          <w:tab w:val="num" w:pos="2880"/>
        </w:tabs>
        <w:ind w:left="2880" w:hanging="360"/>
      </w:pPr>
      <w:rPr>
        <w:rFonts w:ascii="Arial" w:hAnsi="Arial" w:hint="default"/>
      </w:rPr>
    </w:lvl>
    <w:lvl w:ilvl="4" w:tplc="71CAE20C" w:tentative="1">
      <w:start w:val="1"/>
      <w:numFmt w:val="bullet"/>
      <w:lvlText w:val="•"/>
      <w:lvlJc w:val="left"/>
      <w:pPr>
        <w:tabs>
          <w:tab w:val="num" w:pos="3600"/>
        </w:tabs>
        <w:ind w:left="3600" w:hanging="360"/>
      </w:pPr>
      <w:rPr>
        <w:rFonts w:ascii="Arial" w:hAnsi="Arial" w:hint="default"/>
      </w:rPr>
    </w:lvl>
    <w:lvl w:ilvl="5" w:tplc="7610C974" w:tentative="1">
      <w:start w:val="1"/>
      <w:numFmt w:val="bullet"/>
      <w:lvlText w:val="•"/>
      <w:lvlJc w:val="left"/>
      <w:pPr>
        <w:tabs>
          <w:tab w:val="num" w:pos="4320"/>
        </w:tabs>
        <w:ind w:left="4320" w:hanging="360"/>
      </w:pPr>
      <w:rPr>
        <w:rFonts w:ascii="Arial" w:hAnsi="Arial" w:hint="default"/>
      </w:rPr>
    </w:lvl>
    <w:lvl w:ilvl="6" w:tplc="FDC4D164" w:tentative="1">
      <w:start w:val="1"/>
      <w:numFmt w:val="bullet"/>
      <w:lvlText w:val="•"/>
      <w:lvlJc w:val="left"/>
      <w:pPr>
        <w:tabs>
          <w:tab w:val="num" w:pos="5040"/>
        </w:tabs>
        <w:ind w:left="5040" w:hanging="360"/>
      </w:pPr>
      <w:rPr>
        <w:rFonts w:ascii="Arial" w:hAnsi="Arial" w:hint="default"/>
      </w:rPr>
    </w:lvl>
    <w:lvl w:ilvl="7" w:tplc="A1945208" w:tentative="1">
      <w:start w:val="1"/>
      <w:numFmt w:val="bullet"/>
      <w:lvlText w:val="•"/>
      <w:lvlJc w:val="left"/>
      <w:pPr>
        <w:tabs>
          <w:tab w:val="num" w:pos="5760"/>
        </w:tabs>
        <w:ind w:left="5760" w:hanging="360"/>
      </w:pPr>
      <w:rPr>
        <w:rFonts w:ascii="Arial" w:hAnsi="Arial" w:hint="default"/>
      </w:rPr>
    </w:lvl>
    <w:lvl w:ilvl="8" w:tplc="7CBEF77E" w:tentative="1">
      <w:start w:val="1"/>
      <w:numFmt w:val="bullet"/>
      <w:lvlText w:val="•"/>
      <w:lvlJc w:val="left"/>
      <w:pPr>
        <w:tabs>
          <w:tab w:val="num" w:pos="6480"/>
        </w:tabs>
        <w:ind w:left="6480" w:hanging="360"/>
      </w:pPr>
      <w:rPr>
        <w:rFonts w:ascii="Arial" w:hAnsi="Arial" w:hint="default"/>
      </w:rPr>
    </w:lvl>
  </w:abstractNum>
  <w:abstractNum w:abstractNumId="17">
    <w:nsid w:val="72CD6D96"/>
    <w:multiLevelType w:val="hybridMultilevel"/>
    <w:tmpl w:val="BE345FBA"/>
    <w:lvl w:ilvl="0" w:tplc="FA08B348">
      <w:start w:val="1"/>
      <w:numFmt w:val="bullet"/>
      <w:lvlText w:val="•"/>
      <w:lvlJc w:val="left"/>
      <w:pPr>
        <w:tabs>
          <w:tab w:val="num" w:pos="720"/>
        </w:tabs>
        <w:ind w:left="720" w:hanging="360"/>
      </w:pPr>
      <w:rPr>
        <w:rFonts w:ascii="Arial" w:hAnsi="Arial" w:hint="default"/>
      </w:rPr>
    </w:lvl>
    <w:lvl w:ilvl="1" w:tplc="61AC6A04" w:tentative="1">
      <w:start w:val="1"/>
      <w:numFmt w:val="bullet"/>
      <w:lvlText w:val="•"/>
      <w:lvlJc w:val="left"/>
      <w:pPr>
        <w:tabs>
          <w:tab w:val="num" w:pos="1440"/>
        </w:tabs>
        <w:ind w:left="1440" w:hanging="360"/>
      </w:pPr>
      <w:rPr>
        <w:rFonts w:ascii="Arial" w:hAnsi="Arial" w:hint="default"/>
      </w:rPr>
    </w:lvl>
    <w:lvl w:ilvl="2" w:tplc="91329028" w:tentative="1">
      <w:start w:val="1"/>
      <w:numFmt w:val="bullet"/>
      <w:lvlText w:val="•"/>
      <w:lvlJc w:val="left"/>
      <w:pPr>
        <w:tabs>
          <w:tab w:val="num" w:pos="2160"/>
        </w:tabs>
        <w:ind w:left="2160" w:hanging="360"/>
      </w:pPr>
      <w:rPr>
        <w:rFonts w:ascii="Arial" w:hAnsi="Arial" w:hint="default"/>
      </w:rPr>
    </w:lvl>
    <w:lvl w:ilvl="3" w:tplc="B2ACE248" w:tentative="1">
      <w:start w:val="1"/>
      <w:numFmt w:val="bullet"/>
      <w:lvlText w:val="•"/>
      <w:lvlJc w:val="left"/>
      <w:pPr>
        <w:tabs>
          <w:tab w:val="num" w:pos="2880"/>
        </w:tabs>
        <w:ind w:left="2880" w:hanging="360"/>
      </w:pPr>
      <w:rPr>
        <w:rFonts w:ascii="Arial" w:hAnsi="Arial" w:hint="default"/>
      </w:rPr>
    </w:lvl>
    <w:lvl w:ilvl="4" w:tplc="9EF0C6E8" w:tentative="1">
      <w:start w:val="1"/>
      <w:numFmt w:val="bullet"/>
      <w:lvlText w:val="•"/>
      <w:lvlJc w:val="left"/>
      <w:pPr>
        <w:tabs>
          <w:tab w:val="num" w:pos="3600"/>
        </w:tabs>
        <w:ind w:left="3600" w:hanging="360"/>
      </w:pPr>
      <w:rPr>
        <w:rFonts w:ascii="Arial" w:hAnsi="Arial" w:hint="default"/>
      </w:rPr>
    </w:lvl>
    <w:lvl w:ilvl="5" w:tplc="51C0963A" w:tentative="1">
      <w:start w:val="1"/>
      <w:numFmt w:val="bullet"/>
      <w:lvlText w:val="•"/>
      <w:lvlJc w:val="left"/>
      <w:pPr>
        <w:tabs>
          <w:tab w:val="num" w:pos="4320"/>
        </w:tabs>
        <w:ind w:left="4320" w:hanging="360"/>
      </w:pPr>
      <w:rPr>
        <w:rFonts w:ascii="Arial" w:hAnsi="Arial" w:hint="default"/>
      </w:rPr>
    </w:lvl>
    <w:lvl w:ilvl="6" w:tplc="9C448926" w:tentative="1">
      <w:start w:val="1"/>
      <w:numFmt w:val="bullet"/>
      <w:lvlText w:val="•"/>
      <w:lvlJc w:val="left"/>
      <w:pPr>
        <w:tabs>
          <w:tab w:val="num" w:pos="5040"/>
        </w:tabs>
        <w:ind w:left="5040" w:hanging="360"/>
      </w:pPr>
      <w:rPr>
        <w:rFonts w:ascii="Arial" w:hAnsi="Arial" w:hint="default"/>
      </w:rPr>
    </w:lvl>
    <w:lvl w:ilvl="7" w:tplc="DB700F5C" w:tentative="1">
      <w:start w:val="1"/>
      <w:numFmt w:val="bullet"/>
      <w:lvlText w:val="•"/>
      <w:lvlJc w:val="left"/>
      <w:pPr>
        <w:tabs>
          <w:tab w:val="num" w:pos="5760"/>
        </w:tabs>
        <w:ind w:left="5760" w:hanging="360"/>
      </w:pPr>
      <w:rPr>
        <w:rFonts w:ascii="Arial" w:hAnsi="Arial" w:hint="default"/>
      </w:rPr>
    </w:lvl>
    <w:lvl w:ilvl="8" w:tplc="AF828638" w:tentative="1">
      <w:start w:val="1"/>
      <w:numFmt w:val="bullet"/>
      <w:lvlText w:val="•"/>
      <w:lvlJc w:val="left"/>
      <w:pPr>
        <w:tabs>
          <w:tab w:val="num" w:pos="6480"/>
        </w:tabs>
        <w:ind w:left="6480" w:hanging="360"/>
      </w:pPr>
      <w:rPr>
        <w:rFonts w:ascii="Arial" w:hAnsi="Arial" w:hint="default"/>
      </w:rPr>
    </w:lvl>
  </w:abstractNum>
  <w:abstractNum w:abstractNumId="18">
    <w:nsid w:val="72E03BD2"/>
    <w:multiLevelType w:val="hybridMultilevel"/>
    <w:tmpl w:val="4FDAB844"/>
    <w:lvl w:ilvl="0" w:tplc="A0BE4634">
      <w:start w:val="1"/>
      <w:numFmt w:val="bullet"/>
      <w:lvlText w:val="•"/>
      <w:lvlJc w:val="left"/>
      <w:pPr>
        <w:tabs>
          <w:tab w:val="num" w:pos="720"/>
        </w:tabs>
        <w:ind w:left="720" w:hanging="360"/>
      </w:pPr>
      <w:rPr>
        <w:rFonts w:ascii="Arial" w:hAnsi="Arial" w:hint="default"/>
      </w:rPr>
    </w:lvl>
    <w:lvl w:ilvl="1" w:tplc="9D8A5282" w:tentative="1">
      <w:start w:val="1"/>
      <w:numFmt w:val="bullet"/>
      <w:lvlText w:val="•"/>
      <w:lvlJc w:val="left"/>
      <w:pPr>
        <w:tabs>
          <w:tab w:val="num" w:pos="1440"/>
        </w:tabs>
        <w:ind w:left="1440" w:hanging="360"/>
      </w:pPr>
      <w:rPr>
        <w:rFonts w:ascii="Arial" w:hAnsi="Arial" w:hint="default"/>
      </w:rPr>
    </w:lvl>
    <w:lvl w:ilvl="2" w:tplc="9686193C" w:tentative="1">
      <w:start w:val="1"/>
      <w:numFmt w:val="bullet"/>
      <w:lvlText w:val="•"/>
      <w:lvlJc w:val="left"/>
      <w:pPr>
        <w:tabs>
          <w:tab w:val="num" w:pos="2160"/>
        </w:tabs>
        <w:ind w:left="2160" w:hanging="360"/>
      </w:pPr>
      <w:rPr>
        <w:rFonts w:ascii="Arial" w:hAnsi="Arial" w:hint="default"/>
      </w:rPr>
    </w:lvl>
    <w:lvl w:ilvl="3" w:tplc="8B20B64A" w:tentative="1">
      <w:start w:val="1"/>
      <w:numFmt w:val="bullet"/>
      <w:lvlText w:val="•"/>
      <w:lvlJc w:val="left"/>
      <w:pPr>
        <w:tabs>
          <w:tab w:val="num" w:pos="2880"/>
        </w:tabs>
        <w:ind w:left="2880" w:hanging="360"/>
      </w:pPr>
      <w:rPr>
        <w:rFonts w:ascii="Arial" w:hAnsi="Arial" w:hint="default"/>
      </w:rPr>
    </w:lvl>
    <w:lvl w:ilvl="4" w:tplc="C2DE34F4" w:tentative="1">
      <w:start w:val="1"/>
      <w:numFmt w:val="bullet"/>
      <w:lvlText w:val="•"/>
      <w:lvlJc w:val="left"/>
      <w:pPr>
        <w:tabs>
          <w:tab w:val="num" w:pos="3600"/>
        </w:tabs>
        <w:ind w:left="3600" w:hanging="360"/>
      </w:pPr>
      <w:rPr>
        <w:rFonts w:ascii="Arial" w:hAnsi="Arial" w:hint="default"/>
      </w:rPr>
    </w:lvl>
    <w:lvl w:ilvl="5" w:tplc="069613B4" w:tentative="1">
      <w:start w:val="1"/>
      <w:numFmt w:val="bullet"/>
      <w:lvlText w:val="•"/>
      <w:lvlJc w:val="left"/>
      <w:pPr>
        <w:tabs>
          <w:tab w:val="num" w:pos="4320"/>
        </w:tabs>
        <w:ind w:left="4320" w:hanging="360"/>
      </w:pPr>
      <w:rPr>
        <w:rFonts w:ascii="Arial" w:hAnsi="Arial" w:hint="default"/>
      </w:rPr>
    </w:lvl>
    <w:lvl w:ilvl="6" w:tplc="1F7C1EFA" w:tentative="1">
      <w:start w:val="1"/>
      <w:numFmt w:val="bullet"/>
      <w:lvlText w:val="•"/>
      <w:lvlJc w:val="left"/>
      <w:pPr>
        <w:tabs>
          <w:tab w:val="num" w:pos="5040"/>
        </w:tabs>
        <w:ind w:left="5040" w:hanging="360"/>
      </w:pPr>
      <w:rPr>
        <w:rFonts w:ascii="Arial" w:hAnsi="Arial" w:hint="default"/>
      </w:rPr>
    </w:lvl>
    <w:lvl w:ilvl="7" w:tplc="DC10ECBA" w:tentative="1">
      <w:start w:val="1"/>
      <w:numFmt w:val="bullet"/>
      <w:lvlText w:val="•"/>
      <w:lvlJc w:val="left"/>
      <w:pPr>
        <w:tabs>
          <w:tab w:val="num" w:pos="5760"/>
        </w:tabs>
        <w:ind w:left="5760" w:hanging="360"/>
      </w:pPr>
      <w:rPr>
        <w:rFonts w:ascii="Arial" w:hAnsi="Arial" w:hint="default"/>
      </w:rPr>
    </w:lvl>
    <w:lvl w:ilvl="8" w:tplc="4F6EB01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
  </w:num>
  <w:num w:numId="3">
    <w:abstractNumId w:val="13"/>
  </w:num>
  <w:num w:numId="4">
    <w:abstractNumId w:val="10"/>
  </w:num>
  <w:num w:numId="5">
    <w:abstractNumId w:val="11"/>
  </w:num>
  <w:num w:numId="6">
    <w:abstractNumId w:val="0"/>
  </w:num>
  <w:num w:numId="7">
    <w:abstractNumId w:val="5"/>
  </w:num>
  <w:num w:numId="8">
    <w:abstractNumId w:val="4"/>
  </w:num>
  <w:num w:numId="9">
    <w:abstractNumId w:val="3"/>
  </w:num>
  <w:num w:numId="10">
    <w:abstractNumId w:val="8"/>
  </w:num>
  <w:num w:numId="11">
    <w:abstractNumId w:val="9"/>
  </w:num>
  <w:num w:numId="12">
    <w:abstractNumId w:val="15"/>
  </w:num>
  <w:num w:numId="13">
    <w:abstractNumId w:val="14"/>
  </w:num>
  <w:num w:numId="14">
    <w:abstractNumId w:val="7"/>
  </w:num>
  <w:num w:numId="15">
    <w:abstractNumId w:val="18"/>
  </w:num>
  <w:num w:numId="16">
    <w:abstractNumId w:val="17"/>
  </w:num>
  <w:num w:numId="17">
    <w:abstractNumId w:val="2"/>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69"/>
    <w:rsid w:val="001154A5"/>
    <w:rsid w:val="001876AB"/>
    <w:rsid w:val="001F6469"/>
    <w:rsid w:val="00264F99"/>
    <w:rsid w:val="00676CF7"/>
    <w:rsid w:val="008C6919"/>
    <w:rsid w:val="00AB4DBA"/>
    <w:rsid w:val="00D424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69"/>
    <w:pPr>
      <w:tabs>
        <w:tab w:val="left" w:pos="284"/>
      </w:tabs>
      <w:spacing w:after="0" w:line="240" w:lineRule="auto"/>
    </w:pPr>
    <w:rPr>
      <w:rFonts w:ascii="Times" w:eastAsiaTheme="minorEastAsia" w:hAnsi="Time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6469"/>
    <w:pPr>
      <w:tabs>
        <w:tab w:val="clear" w:pos="284"/>
      </w:tabs>
      <w:ind w:left="720"/>
      <w:contextualSpacing/>
    </w:pPr>
    <w:rPr>
      <w:sz w:val="20"/>
      <w:szCs w:val="20"/>
      <w:lang w:val="fr-FR"/>
    </w:rPr>
  </w:style>
  <w:style w:type="paragraph" w:styleId="Pieddepage">
    <w:name w:val="footer"/>
    <w:basedOn w:val="Normal"/>
    <w:link w:val="PieddepageCar"/>
    <w:uiPriority w:val="99"/>
    <w:unhideWhenUsed/>
    <w:rsid w:val="001F6469"/>
    <w:pPr>
      <w:tabs>
        <w:tab w:val="clear" w:pos="284"/>
        <w:tab w:val="center" w:pos="4536"/>
        <w:tab w:val="right" w:pos="9072"/>
      </w:tabs>
    </w:pPr>
  </w:style>
  <w:style w:type="character" w:customStyle="1" w:styleId="PieddepageCar">
    <w:name w:val="Pied de page Car"/>
    <w:basedOn w:val="Policepardfaut"/>
    <w:link w:val="Pieddepage"/>
    <w:uiPriority w:val="99"/>
    <w:rsid w:val="001F6469"/>
    <w:rPr>
      <w:rFonts w:ascii="Times" w:eastAsiaTheme="minorEastAsia" w:hAnsi="Times"/>
      <w:sz w:val="24"/>
      <w:szCs w:val="24"/>
      <w:lang w:eastAsia="fr-FR"/>
    </w:rPr>
  </w:style>
  <w:style w:type="character" w:styleId="Numrodepage">
    <w:name w:val="page number"/>
    <w:basedOn w:val="Policepardfaut"/>
    <w:uiPriority w:val="99"/>
    <w:semiHidden/>
    <w:unhideWhenUsed/>
    <w:rsid w:val="001F6469"/>
  </w:style>
  <w:style w:type="character" w:styleId="Marquedannotation">
    <w:name w:val="annotation reference"/>
    <w:basedOn w:val="Policepardfaut"/>
    <w:uiPriority w:val="99"/>
    <w:semiHidden/>
    <w:unhideWhenUsed/>
    <w:rsid w:val="001F6469"/>
    <w:rPr>
      <w:sz w:val="16"/>
      <w:szCs w:val="16"/>
    </w:rPr>
  </w:style>
  <w:style w:type="paragraph" w:styleId="Commentaire">
    <w:name w:val="annotation text"/>
    <w:basedOn w:val="Normal"/>
    <w:link w:val="CommentaireCar"/>
    <w:uiPriority w:val="99"/>
    <w:semiHidden/>
    <w:unhideWhenUsed/>
    <w:rsid w:val="001F6469"/>
    <w:rPr>
      <w:sz w:val="20"/>
      <w:szCs w:val="20"/>
    </w:rPr>
  </w:style>
  <w:style w:type="character" w:customStyle="1" w:styleId="CommentaireCar">
    <w:name w:val="Commentaire Car"/>
    <w:basedOn w:val="Policepardfaut"/>
    <w:link w:val="Commentaire"/>
    <w:uiPriority w:val="99"/>
    <w:semiHidden/>
    <w:rsid w:val="001F6469"/>
    <w:rPr>
      <w:rFonts w:ascii="Times" w:eastAsiaTheme="minorEastAsia" w:hAnsi="Times"/>
      <w:sz w:val="20"/>
      <w:szCs w:val="20"/>
      <w:lang w:eastAsia="fr-FR"/>
    </w:rPr>
  </w:style>
  <w:style w:type="paragraph" w:styleId="Textedebulles">
    <w:name w:val="Balloon Text"/>
    <w:basedOn w:val="Normal"/>
    <w:link w:val="TextedebullesCar"/>
    <w:uiPriority w:val="99"/>
    <w:semiHidden/>
    <w:unhideWhenUsed/>
    <w:rsid w:val="001F6469"/>
    <w:rPr>
      <w:rFonts w:ascii="Tahoma" w:hAnsi="Tahoma" w:cs="Tahoma"/>
      <w:sz w:val="16"/>
      <w:szCs w:val="16"/>
    </w:rPr>
  </w:style>
  <w:style w:type="character" w:customStyle="1" w:styleId="TextedebullesCar">
    <w:name w:val="Texte de bulles Car"/>
    <w:basedOn w:val="Policepardfaut"/>
    <w:link w:val="Textedebulles"/>
    <w:uiPriority w:val="99"/>
    <w:semiHidden/>
    <w:rsid w:val="001F6469"/>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69"/>
    <w:pPr>
      <w:tabs>
        <w:tab w:val="left" w:pos="284"/>
      </w:tabs>
      <w:spacing w:after="0" w:line="240" w:lineRule="auto"/>
    </w:pPr>
    <w:rPr>
      <w:rFonts w:ascii="Times" w:eastAsiaTheme="minorEastAsia" w:hAnsi="Time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6469"/>
    <w:pPr>
      <w:tabs>
        <w:tab w:val="clear" w:pos="284"/>
      </w:tabs>
      <w:ind w:left="720"/>
      <w:contextualSpacing/>
    </w:pPr>
    <w:rPr>
      <w:sz w:val="20"/>
      <w:szCs w:val="20"/>
      <w:lang w:val="fr-FR"/>
    </w:rPr>
  </w:style>
  <w:style w:type="paragraph" w:styleId="Pieddepage">
    <w:name w:val="footer"/>
    <w:basedOn w:val="Normal"/>
    <w:link w:val="PieddepageCar"/>
    <w:uiPriority w:val="99"/>
    <w:unhideWhenUsed/>
    <w:rsid w:val="001F6469"/>
    <w:pPr>
      <w:tabs>
        <w:tab w:val="clear" w:pos="284"/>
        <w:tab w:val="center" w:pos="4536"/>
        <w:tab w:val="right" w:pos="9072"/>
      </w:tabs>
    </w:pPr>
  </w:style>
  <w:style w:type="character" w:customStyle="1" w:styleId="PieddepageCar">
    <w:name w:val="Pied de page Car"/>
    <w:basedOn w:val="Policepardfaut"/>
    <w:link w:val="Pieddepage"/>
    <w:uiPriority w:val="99"/>
    <w:rsid w:val="001F6469"/>
    <w:rPr>
      <w:rFonts w:ascii="Times" w:eastAsiaTheme="minorEastAsia" w:hAnsi="Times"/>
      <w:sz w:val="24"/>
      <w:szCs w:val="24"/>
      <w:lang w:eastAsia="fr-FR"/>
    </w:rPr>
  </w:style>
  <w:style w:type="character" w:styleId="Numrodepage">
    <w:name w:val="page number"/>
    <w:basedOn w:val="Policepardfaut"/>
    <w:uiPriority w:val="99"/>
    <w:semiHidden/>
    <w:unhideWhenUsed/>
    <w:rsid w:val="001F6469"/>
  </w:style>
  <w:style w:type="character" w:styleId="Marquedannotation">
    <w:name w:val="annotation reference"/>
    <w:basedOn w:val="Policepardfaut"/>
    <w:uiPriority w:val="99"/>
    <w:semiHidden/>
    <w:unhideWhenUsed/>
    <w:rsid w:val="001F6469"/>
    <w:rPr>
      <w:sz w:val="16"/>
      <w:szCs w:val="16"/>
    </w:rPr>
  </w:style>
  <w:style w:type="paragraph" w:styleId="Commentaire">
    <w:name w:val="annotation text"/>
    <w:basedOn w:val="Normal"/>
    <w:link w:val="CommentaireCar"/>
    <w:uiPriority w:val="99"/>
    <w:semiHidden/>
    <w:unhideWhenUsed/>
    <w:rsid w:val="001F6469"/>
    <w:rPr>
      <w:sz w:val="20"/>
      <w:szCs w:val="20"/>
    </w:rPr>
  </w:style>
  <w:style w:type="character" w:customStyle="1" w:styleId="CommentaireCar">
    <w:name w:val="Commentaire Car"/>
    <w:basedOn w:val="Policepardfaut"/>
    <w:link w:val="Commentaire"/>
    <w:uiPriority w:val="99"/>
    <w:semiHidden/>
    <w:rsid w:val="001F6469"/>
    <w:rPr>
      <w:rFonts w:ascii="Times" w:eastAsiaTheme="minorEastAsia" w:hAnsi="Times"/>
      <w:sz w:val="20"/>
      <w:szCs w:val="20"/>
      <w:lang w:eastAsia="fr-FR"/>
    </w:rPr>
  </w:style>
  <w:style w:type="paragraph" w:styleId="Textedebulles">
    <w:name w:val="Balloon Text"/>
    <w:basedOn w:val="Normal"/>
    <w:link w:val="TextedebullesCar"/>
    <w:uiPriority w:val="99"/>
    <w:semiHidden/>
    <w:unhideWhenUsed/>
    <w:rsid w:val="001F6469"/>
    <w:rPr>
      <w:rFonts w:ascii="Tahoma" w:hAnsi="Tahoma" w:cs="Tahoma"/>
      <w:sz w:val="16"/>
      <w:szCs w:val="16"/>
    </w:rPr>
  </w:style>
  <w:style w:type="character" w:customStyle="1" w:styleId="TextedebullesCar">
    <w:name w:val="Texte de bulles Car"/>
    <w:basedOn w:val="Policepardfaut"/>
    <w:link w:val="Textedebulles"/>
    <w:uiPriority w:val="99"/>
    <w:semiHidden/>
    <w:rsid w:val="001F6469"/>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3113</Words>
  <Characters>17122</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20195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chelini</cp:lastModifiedBy>
  <cp:revision>6</cp:revision>
  <dcterms:created xsi:type="dcterms:W3CDTF">2016-04-19T11:54:00Z</dcterms:created>
  <dcterms:modified xsi:type="dcterms:W3CDTF">2016-04-19T16:19:00Z</dcterms:modified>
</cp:coreProperties>
</file>